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7A7E34">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7A7E34">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7A7E34">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7A7E34">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История графического искусства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42.03.01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Реклама и связи с общественностью</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Дизайн коммуникационного продукта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01B4164" w:rsidR="00A77598" w:rsidRPr="00CD05D2" w:rsidRDefault="00CD05D2"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7A7E34" w:rsidRDefault="007A7979" w:rsidP="00511619">
            <w:pPr>
              <w:rPr>
                <w:rFonts w:ascii="Times New Roman" w:hAnsi="Times New Roman" w:cs="Times New Roman"/>
                <w:sz w:val="20"/>
                <w:szCs w:val="20"/>
              </w:rPr>
            </w:pPr>
            <w:r w:rsidRPr="007A7E34">
              <w:rPr>
                <w:rFonts w:ascii="Times New Roman" w:hAnsi="Times New Roman" w:cs="Times New Roman"/>
                <w:sz w:val="20"/>
                <w:szCs w:val="20"/>
              </w:rPr>
              <w:t xml:space="preserve">Старший преподаватель, </w:t>
            </w:r>
            <w:proofErr w:type="spellStart"/>
            <w:r w:rsidRPr="007A7E34">
              <w:rPr>
                <w:rFonts w:ascii="Times New Roman" w:hAnsi="Times New Roman" w:cs="Times New Roman"/>
                <w:sz w:val="20"/>
                <w:szCs w:val="20"/>
              </w:rPr>
              <w:t>Сасонко</w:t>
            </w:r>
            <w:proofErr w:type="spellEnd"/>
            <w:r w:rsidRPr="007A7E34">
              <w:rPr>
                <w:rFonts w:ascii="Times New Roman" w:hAnsi="Times New Roman" w:cs="Times New Roman"/>
                <w:sz w:val="20"/>
                <w:szCs w:val="20"/>
              </w:rPr>
              <w:t xml:space="preserve"> Кристина Олеговна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8A79765" w:rsidR="004475DA" w:rsidRPr="00CD05D2" w:rsidRDefault="00CD05D2"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197E408D"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7A7E34">
              <w:rPr>
                <w:noProof/>
                <w:webHidden/>
              </w:rPr>
              <w:t>3</w:t>
            </w:r>
            <w:r w:rsidR="00D75436">
              <w:rPr>
                <w:noProof/>
                <w:webHidden/>
              </w:rPr>
              <w:fldChar w:fldCharType="end"/>
            </w:r>
          </w:hyperlink>
        </w:p>
        <w:p w14:paraId="48630344" w14:textId="46FE53D3" w:rsidR="00D75436" w:rsidRDefault="004B56EB">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7A7E34">
              <w:rPr>
                <w:noProof/>
                <w:webHidden/>
              </w:rPr>
              <w:t>3</w:t>
            </w:r>
            <w:r w:rsidR="00D75436">
              <w:rPr>
                <w:noProof/>
                <w:webHidden/>
              </w:rPr>
              <w:fldChar w:fldCharType="end"/>
            </w:r>
          </w:hyperlink>
        </w:p>
        <w:p w14:paraId="19812FA2" w14:textId="78ECF6AD" w:rsidR="00D75436" w:rsidRDefault="004B56EB">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7A7E34">
              <w:rPr>
                <w:noProof/>
                <w:webHidden/>
              </w:rPr>
              <w:t>3</w:t>
            </w:r>
            <w:r w:rsidR="00D75436">
              <w:rPr>
                <w:noProof/>
                <w:webHidden/>
              </w:rPr>
              <w:fldChar w:fldCharType="end"/>
            </w:r>
          </w:hyperlink>
        </w:p>
        <w:p w14:paraId="0C0D0ADC" w14:textId="1CC21F95" w:rsidR="00D75436" w:rsidRDefault="004B56EB">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7A7E34">
              <w:rPr>
                <w:noProof/>
                <w:webHidden/>
              </w:rPr>
              <w:t>3</w:t>
            </w:r>
            <w:r w:rsidR="00D75436">
              <w:rPr>
                <w:noProof/>
                <w:webHidden/>
              </w:rPr>
              <w:fldChar w:fldCharType="end"/>
            </w:r>
          </w:hyperlink>
        </w:p>
        <w:p w14:paraId="6B664574" w14:textId="7AC6C4FE" w:rsidR="00D75436" w:rsidRDefault="004B56EB">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7A7E34">
              <w:rPr>
                <w:noProof/>
                <w:webHidden/>
              </w:rPr>
              <w:t>5</w:t>
            </w:r>
            <w:r w:rsidR="00D75436">
              <w:rPr>
                <w:noProof/>
                <w:webHidden/>
              </w:rPr>
              <w:fldChar w:fldCharType="end"/>
            </w:r>
          </w:hyperlink>
        </w:p>
        <w:p w14:paraId="4D83616F" w14:textId="5A0FF062" w:rsidR="00D75436" w:rsidRDefault="004B56EB">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7A7E34">
              <w:rPr>
                <w:noProof/>
                <w:webHidden/>
              </w:rPr>
              <w:t>6</w:t>
            </w:r>
            <w:r w:rsidR="00D75436">
              <w:rPr>
                <w:noProof/>
                <w:webHidden/>
              </w:rPr>
              <w:fldChar w:fldCharType="end"/>
            </w:r>
          </w:hyperlink>
        </w:p>
        <w:p w14:paraId="443DC78D" w14:textId="4DF6604C" w:rsidR="00D75436" w:rsidRDefault="004B56EB">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7A7E34">
              <w:rPr>
                <w:noProof/>
                <w:webHidden/>
              </w:rPr>
              <w:t>6</w:t>
            </w:r>
            <w:r w:rsidR="00D75436">
              <w:rPr>
                <w:noProof/>
                <w:webHidden/>
              </w:rPr>
              <w:fldChar w:fldCharType="end"/>
            </w:r>
          </w:hyperlink>
        </w:p>
        <w:p w14:paraId="111D391A" w14:textId="37551DA5" w:rsidR="00D75436" w:rsidRDefault="004B56EB">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7A7E34">
              <w:rPr>
                <w:noProof/>
                <w:webHidden/>
              </w:rPr>
              <w:t>6</w:t>
            </w:r>
            <w:r w:rsidR="00D75436">
              <w:rPr>
                <w:noProof/>
                <w:webHidden/>
              </w:rPr>
              <w:fldChar w:fldCharType="end"/>
            </w:r>
          </w:hyperlink>
        </w:p>
        <w:p w14:paraId="29245BDC" w14:textId="20E484A3" w:rsidR="00D75436" w:rsidRDefault="004B56EB">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7A7E34">
              <w:rPr>
                <w:noProof/>
                <w:webHidden/>
              </w:rPr>
              <w:t>7</w:t>
            </w:r>
            <w:r w:rsidR="00D75436">
              <w:rPr>
                <w:noProof/>
                <w:webHidden/>
              </w:rPr>
              <w:fldChar w:fldCharType="end"/>
            </w:r>
          </w:hyperlink>
        </w:p>
        <w:p w14:paraId="72E4D059" w14:textId="2C5E7DA0" w:rsidR="00D75436" w:rsidRDefault="004B56EB">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7A7E34">
              <w:rPr>
                <w:noProof/>
                <w:webHidden/>
              </w:rPr>
              <w:t>8</w:t>
            </w:r>
            <w:r w:rsidR="00D75436">
              <w:rPr>
                <w:noProof/>
                <w:webHidden/>
              </w:rPr>
              <w:fldChar w:fldCharType="end"/>
            </w:r>
          </w:hyperlink>
        </w:p>
        <w:p w14:paraId="4F19E6D5" w14:textId="537923BA" w:rsidR="00D75436" w:rsidRDefault="004B56EB">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7A7E34">
              <w:rPr>
                <w:noProof/>
                <w:webHidden/>
              </w:rPr>
              <w:t>9</w:t>
            </w:r>
            <w:r w:rsidR="00D75436">
              <w:rPr>
                <w:noProof/>
                <w:webHidden/>
              </w:rPr>
              <w:fldChar w:fldCharType="end"/>
            </w:r>
          </w:hyperlink>
        </w:p>
        <w:p w14:paraId="2FB96700" w14:textId="21754645" w:rsidR="00D75436" w:rsidRDefault="004B56EB">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7A7E34">
              <w:rPr>
                <w:noProof/>
                <w:webHidden/>
              </w:rPr>
              <w:t>11</w:t>
            </w:r>
            <w:r w:rsidR="00D75436">
              <w:rPr>
                <w:noProof/>
                <w:webHidden/>
              </w:rPr>
              <w:fldChar w:fldCharType="end"/>
            </w:r>
          </w:hyperlink>
        </w:p>
        <w:p w14:paraId="76B13ADF" w14:textId="45DE15A7" w:rsidR="00D75436" w:rsidRDefault="004B56EB">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7A7E34">
              <w:rPr>
                <w:noProof/>
                <w:webHidden/>
              </w:rPr>
              <w:t>11</w:t>
            </w:r>
            <w:r w:rsidR="00D75436">
              <w:rPr>
                <w:noProof/>
                <w:webHidden/>
              </w:rPr>
              <w:fldChar w:fldCharType="end"/>
            </w:r>
          </w:hyperlink>
        </w:p>
        <w:p w14:paraId="082C6EFB" w14:textId="765C4408" w:rsidR="00D75436" w:rsidRDefault="004B56EB">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7A7E34">
              <w:rPr>
                <w:noProof/>
                <w:webHidden/>
              </w:rPr>
              <w:t>11</w:t>
            </w:r>
            <w:r w:rsidR="00D75436">
              <w:rPr>
                <w:noProof/>
                <w:webHidden/>
              </w:rPr>
              <w:fldChar w:fldCharType="end"/>
            </w:r>
          </w:hyperlink>
        </w:p>
        <w:p w14:paraId="2BAA514D" w14:textId="22C6BDE6" w:rsidR="00D75436" w:rsidRDefault="004B56EB">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7A7E34">
              <w:rPr>
                <w:noProof/>
                <w:webHidden/>
              </w:rPr>
              <w:t>11</w:t>
            </w:r>
            <w:r w:rsidR="00D75436">
              <w:rPr>
                <w:noProof/>
                <w:webHidden/>
              </w:rPr>
              <w:fldChar w:fldCharType="end"/>
            </w:r>
          </w:hyperlink>
        </w:p>
        <w:p w14:paraId="3FFDC0B4" w14:textId="2732ABA2" w:rsidR="00D75436" w:rsidRDefault="004B56EB">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7A7E34">
              <w:rPr>
                <w:noProof/>
                <w:webHidden/>
              </w:rPr>
              <w:t>11</w:t>
            </w:r>
            <w:r w:rsidR="00D75436">
              <w:rPr>
                <w:noProof/>
                <w:webHidden/>
              </w:rPr>
              <w:fldChar w:fldCharType="end"/>
            </w:r>
          </w:hyperlink>
        </w:p>
        <w:p w14:paraId="04D6890B" w14:textId="2BC23D21" w:rsidR="00D75436" w:rsidRDefault="004B56EB">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7A7E34">
              <w:rPr>
                <w:noProof/>
                <w:webHidden/>
              </w:rPr>
              <w:t>11</w:t>
            </w:r>
            <w:r w:rsidR="00D75436">
              <w:rPr>
                <w:noProof/>
                <w:webHidden/>
              </w:rPr>
              <w:fldChar w:fldCharType="end"/>
            </w:r>
          </w:hyperlink>
        </w:p>
        <w:p w14:paraId="355421B2" w14:textId="1E9554C0" w:rsidR="00D75436" w:rsidRDefault="004B56EB">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7A7E34">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7A7E34">
            <w:pPr>
              <w:jc w:val="both"/>
              <w:rPr>
                <w:rFonts w:ascii="Times New Roman" w:hAnsi="Times New Roman" w:cs="Times New Roman"/>
                <w:sz w:val="28"/>
                <w:szCs w:val="28"/>
              </w:rPr>
            </w:pPr>
            <w:r w:rsidRPr="00352B6F">
              <w:rPr>
                <w:rFonts w:ascii="Times New Roman" w:hAnsi="Times New Roman" w:cs="Times New Roman"/>
                <w:sz w:val="24"/>
                <w:szCs w:val="28"/>
              </w:rPr>
              <w:t>Ознакомление студентов с основами истории графического искусства, освоение информационно-коммуникативных процессов, связанных</w:t>
            </w:r>
            <w:r w:rsidRPr="00352B6F">
              <w:rPr>
                <w:rFonts w:ascii="Times New Roman" w:hAnsi="Times New Roman" w:cs="Times New Roman"/>
                <w:sz w:val="24"/>
                <w:szCs w:val="28"/>
              </w:rPr>
              <w:br/>
              <w:t>с формированием визуальной культуры, выявление роли графического искусства в современной рекламе и связях с общественностью,</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7A7E34">
      <w:pPr>
        <w:pStyle w:val="Style5"/>
        <w:widowControl/>
      </w:pPr>
      <w:r w:rsidRPr="00352B6F">
        <w:rPr>
          <w:sz w:val="28"/>
          <w:szCs w:val="28"/>
        </w:rPr>
        <w:t>Дисциплина</w:t>
      </w:r>
      <w:r w:rsidR="004C3083" w:rsidRPr="00352B6F">
        <w:rPr>
          <w:sz w:val="28"/>
          <w:szCs w:val="28"/>
        </w:rPr>
        <w:t xml:space="preserve"> Б1.В.ДВ</w:t>
      </w:r>
      <w:r w:rsidRPr="00352B6F">
        <w:rPr>
          <w:sz w:val="28"/>
          <w:szCs w:val="28"/>
        </w:rPr>
        <w:t xml:space="preserve"> История графического искусства</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1"/>
        <w:gridCol w:w="2028"/>
        <w:gridCol w:w="5431"/>
      </w:tblGrid>
      <w:tr w:rsidR="00751095" w:rsidRPr="007A7E34"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A7E34"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A7E34">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A7E34"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A7E34">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A7E34" w:rsidRDefault="00751095" w:rsidP="009207A4">
            <w:pPr>
              <w:tabs>
                <w:tab w:val="left" w:pos="0"/>
              </w:tabs>
              <w:jc w:val="center"/>
              <w:rPr>
                <w:rFonts w:ascii="Times New Roman" w:hAnsi="Times New Roman" w:cs="Times New Roman"/>
                <w:lang w:bidi="ru-RU"/>
              </w:rPr>
            </w:pPr>
            <w:r w:rsidRPr="007A7E34">
              <w:rPr>
                <w:rFonts w:ascii="Times New Roman" w:hAnsi="Times New Roman" w:cs="Times New Roman"/>
                <w:b/>
              </w:rPr>
              <w:t>Планируемые результаты обучения по дисциплине</w:t>
            </w:r>
          </w:p>
          <w:p w14:paraId="4A80ACB9" w14:textId="77777777" w:rsidR="00751095" w:rsidRPr="007A7E34"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7A7E34"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7A7E34" w:rsidRDefault="00FD518F" w:rsidP="009207A4">
            <w:pPr>
              <w:widowControl w:val="0"/>
              <w:tabs>
                <w:tab w:val="left" w:pos="0"/>
              </w:tabs>
              <w:autoSpaceDE w:val="0"/>
              <w:autoSpaceDN w:val="0"/>
              <w:rPr>
                <w:rFonts w:ascii="Times New Roman" w:hAnsi="Times New Roman" w:cs="Times New Roman"/>
              </w:rPr>
            </w:pPr>
            <w:r w:rsidRPr="007A7E34">
              <w:rPr>
                <w:rFonts w:ascii="Times New Roman" w:hAnsi="Times New Roman" w:cs="Times New Roman"/>
              </w:rPr>
              <w:t>ПК-3 - Способен осуществлять профессиональные функции в области рекламы в общественных, производственных, коммерческих структурах, средствах массовой информации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A7E34" w:rsidRDefault="00FD518F" w:rsidP="009207A4">
            <w:pPr>
              <w:widowControl w:val="0"/>
              <w:tabs>
                <w:tab w:val="left" w:pos="0"/>
              </w:tabs>
              <w:autoSpaceDE w:val="0"/>
              <w:autoSpaceDN w:val="0"/>
              <w:rPr>
                <w:rFonts w:ascii="Times New Roman" w:hAnsi="Times New Roman" w:cs="Times New Roman"/>
                <w:lang w:bidi="ru-RU"/>
              </w:rPr>
            </w:pPr>
            <w:r w:rsidRPr="007A7E34">
              <w:rPr>
                <w:rFonts w:ascii="Times New Roman" w:hAnsi="Times New Roman" w:cs="Times New Roman"/>
                <w:lang w:bidi="ru-RU"/>
              </w:rPr>
              <w:t>ПК-3.2 - Владеет навыками защиты информации в рамках своей профессиональной деятельности, осуществляемой в общественных, производственных, коммерческих структурах, средствах массовой информации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7A7E34" w:rsidRDefault="00751095" w:rsidP="009207A4">
            <w:pPr>
              <w:autoSpaceDE w:val="0"/>
              <w:autoSpaceDN w:val="0"/>
              <w:adjustRightInd w:val="0"/>
              <w:jc w:val="both"/>
              <w:rPr>
                <w:rFonts w:ascii="Times New Roman" w:hAnsi="Times New Roman" w:cs="Times New Roman"/>
              </w:rPr>
            </w:pPr>
            <w:r w:rsidRPr="007A7E34">
              <w:rPr>
                <w:rFonts w:ascii="Times New Roman" w:hAnsi="Times New Roman" w:cs="Times New Roman"/>
              </w:rPr>
              <w:t xml:space="preserve">Знать: </w:t>
            </w:r>
            <w:r w:rsidR="00316402" w:rsidRPr="007A7E34">
              <w:rPr>
                <w:rFonts w:ascii="Times New Roman" w:hAnsi="Times New Roman" w:cs="Times New Roman"/>
              </w:rPr>
              <w:t>способы и методы применения в профессиональной деятельности знаний в области истории графического искусства. Понимание ключевых понятий и принципов информационной безопасности, включая конфиденциальность, целостность и доступность информации.</w:t>
            </w:r>
            <w:r w:rsidRPr="007A7E34">
              <w:rPr>
                <w:rFonts w:ascii="Times New Roman" w:hAnsi="Times New Roman" w:cs="Times New Roman"/>
              </w:rPr>
              <w:t xml:space="preserve"> </w:t>
            </w:r>
          </w:p>
          <w:p w14:paraId="1D618C66" w14:textId="323031D7" w:rsidR="00751095" w:rsidRPr="007A7E34" w:rsidRDefault="00751095" w:rsidP="009207A4">
            <w:pPr>
              <w:autoSpaceDE w:val="0"/>
              <w:autoSpaceDN w:val="0"/>
              <w:adjustRightInd w:val="0"/>
              <w:jc w:val="both"/>
              <w:rPr>
                <w:rFonts w:ascii="Times New Roman" w:hAnsi="Times New Roman" w:cs="Times New Roman"/>
              </w:rPr>
            </w:pPr>
            <w:r w:rsidRPr="007A7E34">
              <w:rPr>
                <w:rFonts w:ascii="Times New Roman" w:hAnsi="Times New Roman" w:cs="Times New Roman"/>
              </w:rPr>
              <w:t xml:space="preserve">Уметь: </w:t>
            </w:r>
            <w:r w:rsidR="00FD518F" w:rsidRPr="007A7E34">
              <w:rPr>
                <w:rFonts w:ascii="Times New Roman" w:hAnsi="Times New Roman" w:cs="Times New Roman"/>
              </w:rPr>
              <w:t>применять знания в области истории графического искусства в профессиональной деятельности.</w:t>
            </w:r>
            <w:r w:rsidR="007A7E34" w:rsidRPr="007A7E34">
              <w:rPr>
                <w:rFonts w:ascii="Times New Roman" w:hAnsi="Times New Roman" w:cs="Times New Roman"/>
              </w:rPr>
              <w:t xml:space="preserve"> </w:t>
            </w:r>
            <w:r w:rsidR="00FD518F" w:rsidRPr="007A7E34">
              <w:rPr>
                <w:rFonts w:ascii="Times New Roman" w:hAnsi="Times New Roman" w:cs="Times New Roman"/>
              </w:rPr>
              <w:t xml:space="preserve">Умение проводить оценку рисков, связанных с информацией  в </w:t>
            </w:r>
            <w:proofErr w:type="gramStart"/>
            <w:r w:rsidR="00FD518F" w:rsidRPr="007A7E34">
              <w:rPr>
                <w:rFonts w:ascii="Times New Roman" w:hAnsi="Times New Roman" w:cs="Times New Roman"/>
              </w:rPr>
              <w:t>рамках</w:t>
            </w:r>
            <w:proofErr w:type="gramEnd"/>
            <w:r w:rsidR="00FD518F" w:rsidRPr="007A7E34">
              <w:rPr>
                <w:rFonts w:ascii="Times New Roman" w:hAnsi="Times New Roman" w:cs="Times New Roman"/>
              </w:rPr>
              <w:t xml:space="preserve"> своей профессиональной деятельности</w:t>
            </w:r>
            <w:r w:rsidRPr="007A7E34">
              <w:rPr>
                <w:rFonts w:ascii="Times New Roman" w:hAnsi="Times New Roman" w:cs="Times New Roman"/>
              </w:rPr>
              <w:t xml:space="preserve">. </w:t>
            </w:r>
          </w:p>
          <w:p w14:paraId="253C4FDD" w14:textId="7DF4C22B" w:rsidR="00751095" w:rsidRPr="007A7E34" w:rsidRDefault="00751095" w:rsidP="00FD518F">
            <w:pPr>
              <w:autoSpaceDE w:val="0"/>
              <w:autoSpaceDN w:val="0"/>
              <w:adjustRightInd w:val="0"/>
              <w:jc w:val="both"/>
              <w:rPr>
                <w:rFonts w:ascii="Times New Roman" w:hAnsi="Times New Roman" w:cs="Times New Roman"/>
                <w:lang w:bidi="ru-RU"/>
              </w:rPr>
            </w:pPr>
            <w:r w:rsidRPr="007A7E34">
              <w:rPr>
                <w:rFonts w:ascii="Times New Roman" w:hAnsi="Times New Roman" w:cs="Times New Roman"/>
              </w:rPr>
              <w:t xml:space="preserve">Владеть: </w:t>
            </w:r>
            <w:r w:rsidR="00FD518F" w:rsidRPr="007A7E34">
              <w:rPr>
                <w:rFonts w:ascii="Times New Roman" w:hAnsi="Times New Roman" w:cs="Times New Roman"/>
              </w:rPr>
              <w:t>навыками создания графической композиции в профессиональной деятельности.</w:t>
            </w:r>
            <w:r w:rsidR="007A7E34" w:rsidRPr="007A7E34">
              <w:rPr>
                <w:rFonts w:ascii="Times New Roman" w:hAnsi="Times New Roman" w:cs="Times New Roman"/>
              </w:rPr>
              <w:t xml:space="preserve"> </w:t>
            </w:r>
            <w:r w:rsidR="00FD518F" w:rsidRPr="007A7E34">
              <w:rPr>
                <w:rFonts w:ascii="Times New Roman" w:hAnsi="Times New Roman" w:cs="Times New Roman"/>
              </w:rPr>
              <w:t>Навыками работы с программным обеспечением и инструментами для защиты информации в рамках своей профессиональной деятельности</w:t>
            </w:r>
            <w:r w:rsidRPr="007A7E34">
              <w:rPr>
                <w:rFonts w:ascii="Times New Roman" w:hAnsi="Times New Roman" w:cs="Times New Roman"/>
              </w:rPr>
              <w:t>.</w:t>
            </w:r>
          </w:p>
        </w:tc>
      </w:tr>
    </w:tbl>
    <w:p w14:paraId="010B1EC2" w14:textId="77777777" w:rsidR="00E1429F" w:rsidRPr="007A7E34"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7A7E34" w:rsidRDefault="004535A3" w:rsidP="007F544A">
            <w:pPr>
              <w:widowControl w:val="0"/>
              <w:tabs>
                <w:tab w:val="left" w:pos="0"/>
              </w:tabs>
              <w:autoSpaceDE w:val="0"/>
              <w:autoSpaceDN w:val="0"/>
              <w:jc w:val="center"/>
              <w:rPr>
                <w:rFonts w:ascii="Times New Roman" w:hAnsi="Times New Roman" w:cs="Times New Roman"/>
                <w:b/>
              </w:rPr>
            </w:pPr>
            <w:r w:rsidRPr="007A7E34">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7A7E34" w:rsidRDefault="004535A3" w:rsidP="00546A9C">
            <w:pPr>
              <w:tabs>
                <w:tab w:val="left" w:pos="0"/>
              </w:tabs>
              <w:jc w:val="center"/>
              <w:rPr>
                <w:rFonts w:ascii="Times New Roman" w:hAnsi="Times New Roman" w:cs="Times New Roman"/>
                <w:b/>
              </w:rPr>
            </w:pPr>
            <w:r w:rsidRPr="007A7E34">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7A7E34" w:rsidRDefault="004535A3" w:rsidP="007F544A">
            <w:pPr>
              <w:tabs>
                <w:tab w:val="left" w:pos="0"/>
              </w:tabs>
              <w:jc w:val="center"/>
              <w:rPr>
                <w:rFonts w:ascii="Times New Roman" w:hAnsi="Times New Roman" w:cs="Times New Roman"/>
                <w:b/>
              </w:rPr>
            </w:pPr>
            <w:r w:rsidRPr="007A7E34">
              <w:rPr>
                <w:rFonts w:ascii="Times New Roman" w:hAnsi="Times New Roman" w:cs="Times New Roman"/>
                <w:b/>
              </w:rPr>
              <w:t xml:space="preserve">Объем дисциплины </w:t>
            </w:r>
          </w:p>
          <w:p w14:paraId="5F18268E" w14:textId="58058D90" w:rsidR="004535A3" w:rsidRPr="007A7E34" w:rsidRDefault="004535A3" w:rsidP="007F544A">
            <w:pPr>
              <w:widowControl w:val="0"/>
              <w:tabs>
                <w:tab w:val="left" w:pos="0"/>
              </w:tabs>
              <w:autoSpaceDE w:val="0"/>
              <w:autoSpaceDN w:val="0"/>
              <w:jc w:val="center"/>
              <w:rPr>
                <w:rFonts w:ascii="Times New Roman" w:hAnsi="Times New Roman" w:cs="Times New Roman"/>
                <w:b/>
              </w:rPr>
            </w:pPr>
            <w:r w:rsidRPr="007A7E34">
              <w:rPr>
                <w:rFonts w:ascii="Times New Roman" w:hAnsi="Times New Roman" w:cs="Times New Roman"/>
                <w:b/>
              </w:rPr>
              <w:t>(ак</w:t>
            </w:r>
            <w:r w:rsidR="00AE2B1A" w:rsidRPr="007A7E34">
              <w:rPr>
                <w:rFonts w:ascii="Times New Roman" w:hAnsi="Times New Roman" w:cs="Times New Roman"/>
                <w:b/>
              </w:rPr>
              <w:t>адемические</w:t>
            </w:r>
            <w:r w:rsidRPr="007A7E34">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7A7E34"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7A7E34"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7A7E34" w:rsidRDefault="000B317E" w:rsidP="007F544A">
            <w:pPr>
              <w:widowControl w:val="0"/>
              <w:tabs>
                <w:tab w:val="left" w:pos="0"/>
              </w:tabs>
              <w:autoSpaceDE w:val="0"/>
              <w:autoSpaceDN w:val="0"/>
              <w:jc w:val="center"/>
              <w:rPr>
                <w:rFonts w:ascii="Times New Roman" w:hAnsi="Times New Roman" w:cs="Times New Roman"/>
                <w:b/>
              </w:rPr>
            </w:pPr>
            <w:r w:rsidRPr="007A7E34">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7A7E34"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7A7E34" w:rsidRDefault="000B317E" w:rsidP="007F544A">
            <w:pPr>
              <w:widowControl w:val="0"/>
              <w:tabs>
                <w:tab w:val="left" w:pos="0"/>
              </w:tabs>
              <w:autoSpaceDE w:val="0"/>
              <w:autoSpaceDN w:val="0"/>
              <w:jc w:val="center"/>
              <w:rPr>
                <w:rFonts w:ascii="Times New Roman" w:hAnsi="Times New Roman" w:cs="Times New Roman"/>
                <w:b/>
              </w:rPr>
            </w:pPr>
            <w:r w:rsidRPr="007A7E34">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7A7E34"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7A7E34"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7A7E34" w:rsidRDefault="004475DA" w:rsidP="007F544A">
            <w:pPr>
              <w:widowControl w:val="0"/>
              <w:tabs>
                <w:tab w:val="left" w:pos="0"/>
              </w:tabs>
              <w:autoSpaceDE w:val="0"/>
              <w:autoSpaceDN w:val="0"/>
              <w:jc w:val="center"/>
              <w:rPr>
                <w:rFonts w:ascii="Times New Roman" w:hAnsi="Times New Roman" w:cs="Times New Roman"/>
                <w:b/>
              </w:rPr>
            </w:pPr>
            <w:r w:rsidRPr="007A7E34">
              <w:rPr>
                <w:rFonts w:ascii="Times New Roman" w:hAnsi="Times New Roman" w:cs="Times New Roman"/>
                <w:b/>
              </w:rPr>
              <w:t>ЗЛТ</w:t>
            </w:r>
          </w:p>
        </w:tc>
        <w:tc>
          <w:tcPr>
            <w:tcW w:w="360" w:type="pct"/>
            <w:shd w:val="clear" w:color="auto" w:fill="auto"/>
            <w:vAlign w:val="center"/>
            <w:hideMark/>
          </w:tcPr>
          <w:p w14:paraId="144D21A6" w14:textId="77777777" w:rsidR="004475DA" w:rsidRPr="007A7E34" w:rsidRDefault="004475DA" w:rsidP="007F544A">
            <w:pPr>
              <w:widowControl w:val="0"/>
              <w:tabs>
                <w:tab w:val="left" w:pos="0"/>
              </w:tabs>
              <w:autoSpaceDE w:val="0"/>
              <w:autoSpaceDN w:val="0"/>
              <w:jc w:val="center"/>
              <w:rPr>
                <w:rFonts w:ascii="Times New Roman" w:hAnsi="Times New Roman" w:cs="Times New Roman"/>
                <w:b/>
              </w:rPr>
            </w:pPr>
            <w:r w:rsidRPr="007A7E34">
              <w:rPr>
                <w:rFonts w:ascii="Times New Roman" w:hAnsi="Times New Roman" w:cs="Times New Roman"/>
                <w:b/>
              </w:rPr>
              <w:t>ПЗ</w:t>
            </w:r>
          </w:p>
        </w:tc>
        <w:tc>
          <w:tcPr>
            <w:tcW w:w="358" w:type="pct"/>
            <w:shd w:val="clear" w:color="auto" w:fill="auto"/>
            <w:vAlign w:val="center"/>
            <w:hideMark/>
          </w:tcPr>
          <w:p w14:paraId="19AF07D1" w14:textId="452663C9" w:rsidR="004475DA" w:rsidRPr="007A7E34" w:rsidRDefault="000A0ED4" w:rsidP="004535A3">
            <w:pPr>
              <w:widowControl w:val="0"/>
              <w:tabs>
                <w:tab w:val="left" w:pos="0"/>
              </w:tabs>
              <w:autoSpaceDE w:val="0"/>
              <w:autoSpaceDN w:val="0"/>
              <w:jc w:val="center"/>
              <w:rPr>
                <w:rFonts w:ascii="Times New Roman" w:hAnsi="Times New Roman" w:cs="Times New Roman"/>
                <w:b/>
              </w:rPr>
            </w:pPr>
            <w:r w:rsidRPr="007A7E34">
              <w:rPr>
                <w:rFonts w:ascii="Times New Roman" w:hAnsi="Times New Roman" w:cs="Times New Roman"/>
                <w:b/>
              </w:rPr>
              <w:t>ЛР</w:t>
            </w:r>
          </w:p>
        </w:tc>
        <w:tc>
          <w:tcPr>
            <w:tcW w:w="358" w:type="pct"/>
            <w:vMerge/>
            <w:shd w:val="clear" w:color="auto" w:fill="auto"/>
            <w:vAlign w:val="center"/>
            <w:hideMark/>
          </w:tcPr>
          <w:p w14:paraId="0F94578B" w14:textId="1775B50A" w:rsidR="004475DA" w:rsidRPr="007A7E34"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7A7E34" w:rsidRDefault="00E948C3" w:rsidP="001116DF">
            <w:pPr>
              <w:widowControl w:val="0"/>
              <w:tabs>
                <w:tab w:val="left" w:pos="0"/>
              </w:tabs>
              <w:autoSpaceDE w:val="0"/>
              <w:autoSpaceDN w:val="0"/>
              <w:rPr>
                <w:rFonts w:ascii="Times New Roman" w:hAnsi="Times New Roman" w:cs="Times New Roman"/>
                <w:lang w:bidi="ru-RU"/>
              </w:rPr>
            </w:pPr>
            <w:r w:rsidRPr="007A7E34">
              <w:rPr>
                <w:rFonts w:ascii="Times New Roman" w:hAnsi="Times New Roman" w:cs="Times New Roman"/>
                <w:lang w:bidi="ru-RU"/>
              </w:rPr>
              <w:t>Тема 1. Введение в дисциплину «История графического искусства»</w:t>
            </w:r>
          </w:p>
        </w:tc>
        <w:tc>
          <w:tcPr>
            <w:tcW w:w="2543" w:type="pct"/>
            <w:gridSpan w:val="2"/>
            <w:shd w:val="clear" w:color="auto" w:fill="auto"/>
          </w:tcPr>
          <w:p w14:paraId="39EE40A9" w14:textId="07BCE14F" w:rsidR="004475DA" w:rsidRPr="007A7E34" w:rsidRDefault="0011347D" w:rsidP="001116DF">
            <w:pPr>
              <w:pStyle w:val="Style5"/>
              <w:widowControl/>
              <w:tabs>
                <w:tab w:val="left" w:pos="0"/>
                <w:tab w:val="left" w:leader="underscore" w:pos="7027"/>
              </w:tabs>
              <w:rPr>
                <w:rFonts w:eastAsiaTheme="minorHAnsi"/>
                <w:sz w:val="22"/>
                <w:szCs w:val="22"/>
                <w:lang w:eastAsia="en-US"/>
              </w:rPr>
            </w:pPr>
            <w:r w:rsidRPr="007A7E34">
              <w:rPr>
                <w:sz w:val="22"/>
                <w:szCs w:val="22"/>
                <w:lang w:bidi="ru-RU"/>
              </w:rPr>
              <w:t>Графический дизайн как средство визуальных коммуникаций: основные формы и средства выражения, причины возникновения профессии дизайнер.</w:t>
            </w:r>
            <w:r w:rsidRPr="007A7E34">
              <w:rPr>
                <w:sz w:val="22"/>
                <w:szCs w:val="22"/>
                <w:lang w:bidi="ru-RU"/>
              </w:rPr>
              <w:br/>
              <w:t>Общая характеристика и основные периоды развития графического дизайна. Этапы развития научно-технического прогресса и влияние на графического дизайна.</w:t>
            </w:r>
            <w:r w:rsidR="007A7E34" w:rsidRPr="007A7E34">
              <w:rPr>
                <w:sz w:val="22"/>
                <w:szCs w:val="22"/>
                <w:lang w:bidi="ru-RU"/>
              </w:rPr>
              <w:t xml:space="preserve"> </w:t>
            </w:r>
            <w:r w:rsidRPr="007A7E34">
              <w:rPr>
                <w:sz w:val="22"/>
                <w:szCs w:val="22"/>
                <w:lang w:bidi="ru-RU"/>
              </w:rPr>
              <w:t>История возникновения графического искусства: символизм и техники рисунка древнего мира (наскальные рисунки, петроглифы, геоглифы), символизм античности, средних веков.</w:t>
            </w:r>
          </w:p>
        </w:tc>
        <w:tc>
          <w:tcPr>
            <w:tcW w:w="357" w:type="pct"/>
            <w:gridSpan w:val="2"/>
            <w:shd w:val="clear" w:color="auto" w:fill="auto"/>
            <w:vAlign w:val="center"/>
          </w:tcPr>
          <w:p w14:paraId="615145B2" w14:textId="0922B7BD" w:rsidR="004475DA" w:rsidRPr="007A7E3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A7E34">
              <w:rPr>
                <w:rFonts w:ascii="Times New Roman" w:hAnsi="Times New Roman" w:cs="Times New Roman"/>
                <w:lang w:bidi="ru-RU"/>
              </w:rPr>
              <w:t>3</w:t>
            </w:r>
          </w:p>
        </w:tc>
        <w:tc>
          <w:tcPr>
            <w:tcW w:w="360" w:type="pct"/>
            <w:shd w:val="clear" w:color="auto" w:fill="auto"/>
            <w:vAlign w:val="center"/>
          </w:tcPr>
          <w:p w14:paraId="05EBA91D" w14:textId="13EF86D5" w:rsidR="004475DA" w:rsidRPr="007A7E3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A7E34">
              <w:rPr>
                <w:rFonts w:ascii="Times New Roman" w:hAnsi="Times New Roman" w:cs="Times New Roman"/>
                <w:lang w:bidi="ru-RU"/>
              </w:rPr>
              <w:t>2</w:t>
            </w:r>
          </w:p>
        </w:tc>
        <w:tc>
          <w:tcPr>
            <w:tcW w:w="358" w:type="pct"/>
            <w:shd w:val="clear" w:color="auto" w:fill="auto"/>
            <w:vAlign w:val="center"/>
          </w:tcPr>
          <w:p w14:paraId="6922C76B" w14:textId="6714638E" w:rsidR="004475DA" w:rsidRPr="007A7E3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7A7E3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7A7E34">
              <w:rPr>
                <w:rFonts w:ascii="Times New Roman" w:hAnsi="Times New Roman" w:cs="Times New Roman"/>
                <w:lang w:bidi="ru-RU"/>
              </w:rPr>
              <w:t>12</w:t>
            </w:r>
          </w:p>
        </w:tc>
      </w:tr>
      <w:tr w:rsidR="005B37A7" w:rsidRPr="005B37A7" w14:paraId="7604A674" w14:textId="77777777" w:rsidTr="005B37A7">
        <w:trPr>
          <w:trHeight w:val="283"/>
        </w:trPr>
        <w:tc>
          <w:tcPr>
            <w:tcW w:w="1024" w:type="pct"/>
            <w:shd w:val="clear" w:color="auto" w:fill="auto"/>
            <w:vAlign w:val="center"/>
          </w:tcPr>
          <w:p w14:paraId="18B5AAB4" w14:textId="77777777" w:rsidR="004475DA" w:rsidRPr="007A7E34" w:rsidRDefault="00E948C3" w:rsidP="001116DF">
            <w:pPr>
              <w:widowControl w:val="0"/>
              <w:tabs>
                <w:tab w:val="left" w:pos="0"/>
              </w:tabs>
              <w:autoSpaceDE w:val="0"/>
              <w:autoSpaceDN w:val="0"/>
              <w:rPr>
                <w:rFonts w:ascii="Times New Roman" w:hAnsi="Times New Roman" w:cs="Times New Roman"/>
                <w:lang w:bidi="ru-RU"/>
              </w:rPr>
            </w:pPr>
            <w:r w:rsidRPr="007A7E34">
              <w:rPr>
                <w:rFonts w:ascii="Times New Roman" w:hAnsi="Times New Roman" w:cs="Times New Roman"/>
                <w:lang w:bidi="ru-RU"/>
              </w:rPr>
              <w:t xml:space="preserve">Тема 2. Виды графики в  </w:t>
            </w:r>
            <w:proofErr w:type="gramStart"/>
            <w:r w:rsidRPr="007A7E34">
              <w:rPr>
                <w:rFonts w:ascii="Times New Roman" w:hAnsi="Times New Roman" w:cs="Times New Roman"/>
                <w:lang w:bidi="ru-RU"/>
              </w:rPr>
              <w:t>искусстве</w:t>
            </w:r>
            <w:proofErr w:type="gramEnd"/>
          </w:p>
        </w:tc>
        <w:tc>
          <w:tcPr>
            <w:tcW w:w="2543" w:type="pct"/>
            <w:gridSpan w:val="2"/>
            <w:shd w:val="clear" w:color="auto" w:fill="auto"/>
          </w:tcPr>
          <w:p w14:paraId="0C626BB9" w14:textId="77777777" w:rsidR="004475DA" w:rsidRPr="007A7E34" w:rsidRDefault="0011347D" w:rsidP="001116DF">
            <w:pPr>
              <w:pStyle w:val="Style5"/>
              <w:widowControl/>
              <w:tabs>
                <w:tab w:val="left" w:pos="0"/>
                <w:tab w:val="left" w:leader="underscore" w:pos="7027"/>
              </w:tabs>
              <w:rPr>
                <w:rFonts w:eastAsiaTheme="minorHAnsi"/>
                <w:sz w:val="22"/>
                <w:szCs w:val="22"/>
                <w:lang w:eastAsia="en-US"/>
              </w:rPr>
            </w:pPr>
            <w:r w:rsidRPr="007A7E34">
              <w:rPr>
                <w:sz w:val="22"/>
                <w:szCs w:val="22"/>
                <w:lang w:bidi="ru-RU"/>
              </w:rPr>
              <w:t>Виды, техника и материалы станковой графики. Рисунок, гравюра, эстамп, акварель. Техники и материалы карандашного рисунка. Пусонная (белая) гравюра. Основные виды печатной графики: высокая печать/выпуклая гравюра (гравюра на дереве/ксилография, на линолеуме, на картоне); глубокая печать/углублённая гравюра (резцовая гравюра, офорт и офортные техники: игловой офорт, акватинта, лавис; пунктир, карандашная манера, сухая игла; мягкий лак; меццотинто); плоская печать/плоская гравюра: литографии, альграфия, монотипия; трафаретная печать: шелкография; цифровая печать.</w:t>
            </w:r>
            <w:r w:rsidRPr="007A7E34">
              <w:rPr>
                <w:sz w:val="22"/>
                <w:szCs w:val="22"/>
                <w:lang w:bidi="ru-RU"/>
              </w:rPr>
              <w:br/>
              <w:t>Книжная графика – буквицы и виньетки, шрифты, иллюстрации, книжное оформление.</w:t>
            </w:r>
            <w:r w:rsidRPr="007A7E34">
              <w:rPr>
                <w:sz w:val="22"/>
                <w:szCs w:val="22"/>
                <w:lang w:bidi="ru-RU"/>
              </w:rPr>
              <w:br/>
              <w:t>Плакаты, письма (каллиграфия),  оформления тиражной печатной продукции (газеты и журналы).</w:t>
            </w:r>
          </w:p>
        </w:tc>
        <w:tc>
          <w:tcPr>
            <w:tcW w:w="357" w:type="pct"/>
            <w:gridSpan w:val="2"/>
            <w:shd w:val="clear" w:color="auto" w:fill="auto"/>
            <w:vAlign w:val="center"/>
          </w:tcPr>
          <w:p w14:paraId="36CB51C1" w14:textId="77777777" w:rsidR="004475DA" w:rsidRPr="007A7E3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A7E34">
              <w:rPr>
                <w:rFonts w:ascii="Times New Roman" w:hAnsi="Times New Roman" w:cs="Times New Roman"/>
                <w:lang w:bidi="ru-RU"/>
              </w:rPr>
              <w:t>3</w:t>
            </w:r>
          </w:p>
        </w:tc>
        <w:tc>
          <w:tcPr>
            <w:tcW w:w="360" w:type="pct"/>
            <w:shd w:val="clear" w:color="auto" w:fill="auto"/>
            <w:vAlign w:val="center"/>
          </w:tcPr>
          <w:p w14:paraId="310C1FC6" w14:textId="77777777" w:rsidR="004475DA" w:rsidRPr="007A7E3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A7E34">
              <w:rPr>
                <w:rFonts w:ascii="Times New Roman" w:hAnsi="Times New Roman" w:cs="Times New Roman"/>
                <w:lang w:bidi="ru-RU"/>
              </w:rPr>
              <w:t>2</w:t>
            </w:r>
          </w:p>
        </w:tc>
        <w:tc>
          <w:tcPr>
            <w:tcW w:w="358" w:type="pct"/>
            <w:shd w:val="clear" w:color="auto" w:fill="auto"/>
            <w:vAlign w:val="center"/>
          </w:tcPr>
          <w:p w14:paraId="392BAD6C" w14:textId="77777777" w:rsidR="004475DA" w:rsidRPr="007A7E3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BA8CE71" w14:textId="77777777" w:rsidR="004475DA" w:rsidRPr="007A7E3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7A7E34">
              <w:rPr>
                <w:rFonts w:ascii="Times New Roman" w:hAnsi="Times New Roman" w:cs="Times New Roman"/>
                <w:lang w:bidi="ru-RU"/>
              </w:rPr>
              <w:t>12</w:t>
            </w:r>
          </w:p>
        </w:tc>
      </w:tr>
      <w:tr w:rsidR="005B37A7" w:rsidRPr="005B37A7" w14:paraId="50EF0E53" w14:textId="77777777" w:rsidTr="005B37A7">
        <w:trPr>
          <w:trHeight w:val="283"/>
        </w:trPr>
        <w:tc>
          <w:tcPr>
            <w:tcW w:w="1024" w:type="pct"/>
            <w:shd w:val="clear" w:color="auto" w:fill="auto"/>
            <w:vAlign w:val="center"/>
          </w:tcPr>
          <w:p w14:paraId="2B72B571" w14:textId="77777777" w:rsidR="004475DA" w:rsidRPr="007A7E34" w:rsidRDefault="00E948C3" w:rsidP="001116DF">
            <w:pPr>
              <w:widowControl w:val="0"/>
              <w:tabs>
                <w:tab w:val="left" w:pos="0"/>
              </w:tabs>
              <w:autoSpaceDE w:val="0"/>
              <w:autoSpaceDN w:val="0"/>
              <w:rPr>
                <w:rFonts w:ascii="Times New Roman" w:hAnsi="Times New Roman" w:cs="Times New Roman"/>
                <w:lang w:bidi="ru-RU"/>
              </w:rPr>
            </w:pPr>
            <w:r w:rsidRPr="007A7E34">
              <w:rPr>
                <w:rFonts w:ascii="Times New Roman" w:hAnsi="Times New Roman" w:cs="Times New Roman"/>
                <w:lang w:bidi="ru-RU"/>
              </w:rPr>
              <w:t>Тема 3. История и теория зарубежного графического искусства</w:t>
            </w:r>
          </w:p>
        </w:tc>
        <w:tc>
          <w:tcPr>
            <w:tcW w:w="2543" w:type="pct"/>
            <w:gridSpan w:val="2"/>
            <w:shd w:val="clear" w:color="auto" w:fill="auto"/>
          </w:tcPr>
          <w:p w14:paraId="6AA768EB" w14:textId="77777777" w:rsidR="004475DA" w:rsidRPr="007A7E34" w:rsidRDefault="0011347D" w:rsidP="001116DF">
            <w:pPr>
              <w:pStyle w:val="Style5"/>
              <w:widowControl/>
              <w:tabs>
                <w:tab w:val="left" w:pos="0"/>
                <w:tab w:val="left" w:leader="underscore" w:pos="7027"/>
              </w:tabs>
              <w:rPr>
                <w:rFonts w:eastAsiaTheme="minorHAnsi"/>
                <w:sz w:val="22"/>
                <w:szCs w:val="22"/>
                <w:lang w:eastAsia="en-US"/>
              </w:rPr>
            </w:pPr>
            <w:r w:rsidRPr="007A7E34">
              <w:rPr>
                <w:sz w:val="22"/>
                <w:szCs w:val="22"/>
                <w:lang w:bidi="ru-RU"/>
              </w:rPr>
              <w:t>Типы рукописей, особенности европейских средневековых школ (Кельтские, Каролинские рукописи, Часословы). Книжная графика эпохи средневековья. Распространение бумаги, появление книгопечатания, Иоан Гутенберг. Книжная иллюстрация средневековой Европы, появление научной и ботанической иллюстрации. Графическое искусство мастеров XV-XVII века (Германия, Фландрия, Нидерланды, Италия, Франция), XVIII в. (Франция, Англия, Италия), XIX в. (Англия, Германия, Франция, Испания). Развитие полиграфии XIX века (производство бумаги и развитие техники полиграфии). Влияние французских художников ворой половины XIX в. на появление и развитие рекламной печатной графики. Изобретение офсетной печати и автоматического набора в начале XX века.</w:t>
            </w:r>
          </w:p>
        </w:tc>
        <w:tc>
          <w:tcPr>
            <w:tcW w:w="357" w:type="pct"/>
            <w:gridSpan w:val="2"/>
            <w:shd w:val="clear" w:color="auto" w:fill="auto"/>
            <w:vAlign w:val="center"/>
          </w:tcPr>
          <w:p w14:paraId="3370FA68" w14:textId="77777777" w:rsidR="004475DA" w:rsidRPr="007A7E3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A7E34">
              <w:rPr>
                <w:rFonts w:ascii="Times New Roman" w:hAnsi="Times New Roman" w:cs="Times New Roman"/>
                <w:lang w:bidi="ru-RU"/>
              </w:rPr>
              <w:t>3</w:t>
            </w:r>
          </w:p>
        </w:tc>
        <w:tc>
          <w:tcPr>
            <w:tcW w:w="360" w:type="pct"/>
            <w:shd w:val="clear" w:color="auto" w:fill="auto"/>
            <w:vAlign w:val="center"/>
          </w:tcPr>
          <w:p w14:paraId="10432500" w14:textId="77777777" w:rsidR="004475DA" w:rsidRPr="007A7E3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A7E34">
              <w:rPr>
                <w:rFonts w:ascii="Times New Roman" w:hAnsi="Times New Roman" w:cs="Times New Roman"/>
                <w:lang w:bidi="ru-RU"/>
              </w:rPr>
              <w:t>2</w:t>
            </w:r>
          </w:p>
        </w:tc>
        <w:tc>
          <w:tcPr>
            <w:tcW w:w="358" w:type="pct"/>
            <w:shd w:val="clear" w:color="auto" w:fill="auto"/>
            <w:vAlign w:val="center"/>
          </w:tcPr>
          <w:p w14:paraId="7AEF33D5" w14:textId="77777777" w:rsidR="004475DA" w:rsidRPr="007A7E3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5A4737B" w14:textId="77777777" w:rsidR="004475DA" w:rsidRPr="007A7E3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7A7E34">
              <w:rPr>
                <w:rFonts w:ascii="Times New Roman" w:hAnsi="Times New Roman" w:cs="Times New Roman"/>
                <w:lang w:bidi="ru-RU"/>
              </w:rPr>
              <w:t>12</w:t>
            </w:r>
          </w:p>
        </w:tc>
      </w:tr>
      <w:tr w:rsidR="005B37A7" w:rsidRPr="005B37A7" w14:paraId="51FCD5FF" w14:textId="77777777" w:rsidTr="005B37A7">
        <w:trPr>
          <w:trHeight w:val="283"/>
        </w:trPr>
        <w:tc>
          <w:tcPr>
            <w:tcW w:w="1024" w:type="pct"/>
            <w:shd w:val="clear" w:color="auto" w:fill="auto"/>
            <w:vAlign w:val="center"/>
          </w:tcPr>
          <w:p w14:paraId="7E055B6B" w14:textId="77777777" w:rsidR="004475DA" w:rsidRPr="007A7E34" w:rsidRDefault="00E948C3" w:rsidP="001116DF">
            <w:pPr>
              <w:widowControl w:val="0"/>
              <w:tabs>
                <w:tab w:val="left" w:pos="0"/>
              </w:tabs>
              <w:autoSpaceDE w:val="0"/>
              <w:autoSpaceDN w:val="0"/>
              <w:rPr>
                <w:rFonts w:ascii="Times New Roman" w:hAnsi="Times New Roman" w:cs="Times New Roman"/>
                <w:lang w:bidi="ru-RU"/>
              </w:rPr>
            </w:pPr>
            <w:r w:rsidRPr="007A7E34">
              <w:rPr>
                <w:rFonts w:ascii="Times New Roman" w:hAnsi="Times New Roman" w:cs="Times New Roman"/>
                <w:lang w:bidi="ru-RU"/>
              </w:rPr>
              <w:t>Тема 4. История и теория отечественного графического искусства</w:t>
            </w:r>
          </w:p>
        </w:tc>
        <w:tc>
          <w:tcPr>
            <w:tcW w:w="2543" w:type="pct"/>
            <w:gridSpan w:val="2"/>
            <w:shd w:val="clear" w:color="auto" w:fill="auto"/>
          </w:tcPr>
          <w:p w14:paraId="2E910CD6" w14:textId="37199B47" w:rsidR="007A7E34" w:rsidRPr="007A7E34" w:rsidRDefault="0011347D" w:rsidP="001116DF">
            <w:pPr>
              <w:pStyle w:val="Style5"/>
              <w:widowControl/>
              <w:tabs>
                <w:tab w:val="left" w:pos="0"/>
                <w:tab w:val="left" w:leader="underscore" w:pos="7027"/>
              </w:tabs>
              <w:rPr>
                <w:sz w:val="22"/>
                <w:szCs w:val="22"/>
                <w:lang w:bidi="ru-RU"/>
              </w:rPr>
            </w:pPr>
            <w:r w:rsidRPr="007A7E34">
              <w:rPr>
                <w:sz w:val="22"/>
                <w:szCs w:val="22"/>
                <w:lang w:bidi="ru-RU"/>
              </w:rPr>
              <w:t>Основные этапы развития русского рисунка. Появление рукописной книги на Руси. Влияние искусства и печати на политические и экономические реформы петровского времени. Появление первой газеты "Ведомости" и разработка гражданского шрифта. Развитие графического искусства в России XIX века. "Мир искусства" и развитие книжной иллюстрации и оформления книг. Отечественная рекламная графика второй половины XIX-XX веков. Рекламный плакат (военный, политический, революционный, социалистический). Влияние авангарда на развитие полиграфии. Супрематизм и конструктивизм в рекламе. Советская книжная графика, детская книга. Отечественные школы промышленного дизайна.</w:t>
            </w:r>
          </w:p>
        </w:tc>
        <w:tc>
          <w:tcPr>
            <w:tcW w:w="357" w:type="pct"/>
            <w:gridSpan w:val="2"/>
            <w:shd w:val="clear" w:color="auto" w:fill="auto"/>
            <w:vAlign w:val="center"/>
          </w:tcPr>
          <w:p w14:paraId="0DA6360D" w14:textId="77777777" w:rsidR="004475DA" w:rsidRPr="007A7E3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A7E34">
              <w:rPr>
                <w:rFonts w:ascii="Times New Roman" w:hAnsi="Times New Roman" w:cs="Times New Roman"/>
                <w:lang w:bidi="ru-RU"/>
              </w:rPr>
              <w:t>3</w:t>
            </w:r>
          </w:p>
        </w:tc>
        <w:tc>
          <w:tcPr>
            <w:tcW w:w="360" w:type="pct"/>
            <w:shd w:val="clear" w:color="auto" w:fill="auto"/>
            <w:vAlign w:val="center"/>
          </w:tcPr>
          <w:p w14:paraId="3C744F10" w14:textId="77777777" w:rsidR="004475DA" w:rsidRPr="007A7E3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A7E34">
              <w:rPr>
                <w:rFonts w:ascii="Times New Roman" w:hAnsi="Times New Roman" w:cs="Times New Roman"/>
                <w:lang w:bidi="ru-RU"/>
              </w:rPr>
              <w:t>2</w:t>
            </w:r>
          </w:p>
        </w:tc>
        <w:tc>
          <w:tcPr>
            <w:tcW w:w="358" w:type="pct"/>
            <w:shd w:val="clear" w:color="auto" w:fill="auto"/>
            <w:vAlign w:val="center"/>
          </w:tcPr>
          <w:p w14:paraId="5509F772" w14:textId="77777777" w:rsidR="004475DA" w:rsidRPr="007A7E3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A66BA0F" w14:textId="77777777" w:rsidR="004475DA" w:rsidRPr="007A7E3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7A7E34">
              <w:rPr>
                <w:rFonts w:ascii="Times New Roman" w:hAnsi="Times New Roman" w:cs="Times New Roman"/>
                <w:lang w:bidi="ru-RU"/>
              </w:rPr>
              <w:t>12</w:t>
            </w:r>
          </w:p>
        </w:tc>
      </w:tr>
      <w:tr w:rsidR="005B37A7" w:rsidRPr="005B37A7" w14:paraId="2784B6AC" w14:textId="77777777" w:rsidTr="005B37A7">
        <w:trPr>
          <w:trHeight w:val="283"/>
        </w:trPr>
        <w:tc>
          <w:tcPr>
            <w:tcW w:w="1024" w:type="pct"/>
            <w:shd w:val="clear" w:color="auto" w:fill="auto"/>
            <w:vAlign w:val="center"/>
          </w:tcPr>
          <w:p w14:paraId="6BAA7DE9" w14:textId="77777777" w:rsidR="004475DA" w:rsidRPr="007A7E34" w:rsidRDefault="00E948C3" w:rsidP="001116DF">
            <w:pPr>
              <w:widowControl w:val="0"/>
              <w:tabs>
                <w:tab w:val="left" w:pos="0"/>
              </w:tabs>
              <w:autoSpaceDE w:val="0"/>
              <w:autoSpaceDN w:val="0"/>
              <w:rPr>
                <w:rFonts w:ascii="Times New Roman" w:hAnsi="Times New Roman" w:cs="Times New Roman"/>
                <w:lang w:bidi="ru-RU"/>
              </w:rPr>
            </w:pPr>
            <w:r w:rsidRPr="007A7E34">
              <w:rPr>
                <w:rFonts w:ascii="Times New Roman" w:hAnsi="Times New Roman" w:cs="Times New Roman"/>
                <w:lang w:bidi="ru-RU"/>
              </w:rPr>
              <w:t>Тема 5. Выдающиеся произведения графического искусства</w:t>
            </w:r>
          </w:p>
        </w:tc>
        <w:tc>
          <w:tcPr>
            <w:tcW w:w="2543" w:type="pct"/>
            <w:gridSpan w:val="2"/>
            <w:shd w:val="clear" w:color="auto" w:fill="auto"/>
          </w:tcPr>
          <w:p w14:paraId="06AD5187" w14:textId="77777777" w:rsidR="004475DA" w:rsidRPr="007A7E34" w:rsidRDefault="0011347D" w:rsidP="001116DF">
            <w:pPr>
              <w:pStyle w:val="Style5"/>
              <w:widowControl/>
              <w:tabs>
                <w:tab w:val="left" w:pos="0"/>
                <w:tab w:val="left" w:leader="underscore" w:pos="7027"/>
              </w:tabs>
              <w:rPr>
                <w:rFonts w:eastAsiaTheme="minorHAnsi"/>
                <w:sz w:val="22"/>
                <w:szCs w:val="22"/>
                <w:lang w:eastAsia="en-US"/>
              </w:rPr>
            </w:pPr>
            <w:r w:rsidRPr="007A7E34">
              <w:rPr>
                <w:sz w:val="22"/>
                <w:szCs w:val="22"/>
                <w:lang w:bidi="ru-RU"/>
              </w:rPr>
              <w:t>Наскальные рисунки Альтамира (Испания), Ласко (Франция), Фаюмские портреты античного Египта. Средневековые рукописные и печатные книги (Евангелие Годескалька, Келлская книга, Венский Диоскорид, Великолепный часослов герцога Беррийского). Графика: «Витрувианский человек», Леонардо да Винчи, 1492 г., «Апокалипсис», серия гравюр, Альбрехт Дюрер, 1496—1498 гг., «Плат Вероники», Клод Меллан, 1649 г., «Несение креста», Мартин Шонгауэр, 1480 г., «Дон Кихот», Поль Гюстав Доре, 1862 г. «Голубые танцовщицы», Эдгар Дега, 1887 г., «Шоколадница», Жан-Этьен Лиотар, 1745 г., «Великан-людоед», Гюстав Доре, 1867 г., «Три знаменитые красавицы», Утамаро Китагава, 1793 г. Рисунки: П.-П. Рубенса, А. Ватто, К. Брюлова, О. Ренуара, Э. Дега, В. Ван Гога, П. Пикассо, В. Кандинского, Н. Гончаровой. Рекламные плакаты Анри де Тулуз-Лотрек, Альфонса Мухи.</w:t>
            </w:r>
          </w:p>
        </w:tc>
        <w:tc>
          <w:tcPr>
            <w:tcW w:w="357" w:type="pct"/>
            <w:gridSpan w:val="2"/>
            <w:shd w:val="clear" w:color="auto" w:fill="auto"/>
            <w:vAlign w:val="center"/>
          </w:tcPr>
          <w:p w14:paraId="421D6183" w14:textId="77777777" w:rsidR="004475DA" w:rsidRPr="007A7E3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A7E34">
              <w:rPr>
                <w:rFonts w:ascii="Times New Roman" w:hAnsi="Times New Roman" w:cs="Times New Roman"/>
                <w:lang w:bidi="ru-RU"/>
              </w:rPr>
              <w:t>3</w:t>
            </w:r>
          </w:p>
        </w:tc>
        <w:tc>
          <w:tcPr>
            <w:tcW w:w="360" w:type="pct"/>
            <w:shd w:val="clear" w:color="auto" w:fill="auto"/>
            <w:vAlign w:val="center"/>
          </w:tcPr>
          <w:p w14:paraId="7C32C4A4" w14:textId="77777777" w:rsidR="004475DA" w:rsidRPr="007A7E3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A7E34">
              <w:rPr>
                <w:rFonts w:ascii="Times New Roman" w:hAnsi="Times New Roman" w:cs="Times New Roman"/>
                <w:lang w:bidi="ru-RU"/>
              </w:rPr>
              <w:t>3</w:t>
            </w:r>
          </w:p>
        </w:tc>
        <w:tc>
          <w:tcPr>
            <w:tcW w:w="358" w:type="pct"/>
            <w:shd w:val="clear" w:color="auto" w:fill="auto"/>
            <w:vAlign w:val="center"/>
          </w:tcPr>
          <w:p w14:paraId="42AEB08E" w14:textId="77777777" w:rsidR="004475DA" w:rsidRPr="007A7E3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B7FD7F" w14:textId="77777777" w:rsidR="004475DA" w:rsidRPr="007A7E3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7A7E34">
              <w:rPr>
                <w:rFonts w:ascii="Times New Roman" w:hAnsi="Times New Roman" w:cs="Times New Roman"/>
                <w:lang w:bidi="ru-RU"/>
              </w:rPr>
              <w:t>13</w:t>
            </w:r>
          </w:p>
        </w:tc>
      </w:tr>
      <w:tr w:rsidR="005B37A7" w:rsidRPr="005B37A7" w14:paraId="272C3BF5" w14:textId="77777777" w:rsidTr="005B37A7">
        <w:trPr>
          <w:trHeight w:val="283"/>
        </w:trPr>
        <w:tc>
          <w:tcPr>
            <w:tcW w:w="1024" w:type="pct"/>
            <w:shd w:val="clear" w:color="auto" w:fill="auto"/>
            <w:vAlign w:val="center"/>
          </w:tcPr>
          <w:p w14:paraId="2960AD8B" w14:textId="77777777" w:rsidR="004475DA" w:rsidRPr="007A7E34" w:rsidRDefault="00E948C3" w:rsidP="001116DF">
            <w:pPr>
              <w:widowControl w:val="0"/>
              <w:tabs>
                <w:tab w:val="left" w:pos="0"/>
              </w:tabs>
              <w:autoSpaceDE w:val="0"/>
              <w:autoSpaceDN w:val="0"/>
              <w:rPr>
                <w:rFonts w:ascii="Times New Roman" w:hAnsi="Times New Roman" w:cs="Times New Roman"/>
                <w:lang w:bidi="ru-RU"/>
              </w:rPr>
            </w:pPr>
            <w:r w:rsidRPr="007A7E34">
              <w:rPr>
                <w:rFonts w:ascii="Times New Roman" w:hAnsi="Times New Roman" w:cs="Times New Roman"/>
                <w:lang w:bidi="ru-RU"/>
              </w:rPr>
              <w:t>Тема 6. Компьютерные технологии в современных интерпретациях классических техник графики</w:t>
            </w:r>
          </w:p>
        </w:tc>
        <w:tc>
          <w:tcPr>
            <w:tcW w:w="2543" w:type="pct"/>
            <w:gridSpan w:val="2"/>
            <w:shd w:val="clear" w:color="auto" w:fill="auto"/>
          </w:tcPr>
          <w:p w14:paraId="7CEE64CA" w14:textId="6C66CB35" w:rsidR="004475DA" w:rsidRPr="007A7E34" w:rsidRDefault="0011347D" w:rsidP="001116DF">
            <w:pPr>
              <w:pStyle w:val="Style5"/>
              <w:widowControl/>
              <w:tabs>
                <w:tab w:val="left" w:pos="0"/>
                <w:tab w:val="left" w:leader="underscore" w:pos="7027"/>
              </w:tabs>
              <w:rPr>
                <w:rFonts w:eastAsiaTheme="minorHAnsi"/>
                <w:sz w:val="22"/>
                <w:szCs w:val="22"/>
                <w:lang w:eastAsia="en-US"/>
              </w:rPr>
            </w:pPr>
            <w:r w:rsidRPr="007A7E34">
              <w:rPr>
                <w:sz w:val="22"/>
                <w:szCs w:val="22"/>
                <w:lang w:bidi="ru-RU"/>
              </w:rPr>
              <w:t>Появление и развитие цифровой печатной графики в конде XX начале XXI века. Формирование музейных коллекций цифровой печатной графики. Художественная выставка «Современная цифровая печать» синтеза цифровых вычислительных технологий и процессов печати. Художественные возможности цифрового печатного искусства, разработка эстетических, этических, пластических и технологических границ.</w:t>
            </w:r>
            <w:r w:rsidR="007A7E34" w:rsidRPr="007A7E34">
              <w:rPr>
                <w:sz w:val="22"/>
                <w:szCs w:val="22"/>
                <w:lang w:bidi="ru-RU"/>
              </w:rPr>
              <w:t xml:space="preserve"> </w:t>
            </w:r>
            <w:r w:rsidRPr="007A7E34">
              <w:rPr>
                <w:sz w:val="22"/>
                <w:szCs w:val="22"/>
                <w:lang w:bidi="ru-RU"/>
              </w:rPr>
              <w:t>Внедрение робототехники с создание произведения искусства. Проблемы творческой идентификации и авторского права. Разработка и внедрение  технологии трёхмерного сканирования, моделирования и 3D печати. Современные цифровые технологии для создания графики (актуальные, доступные программные продукты, формы и виды искусственного интеллекта для создания художественной графики). Интеграция графического искусства в медийное пространство и интернет.</w:t>
            </w:r>
          </w:p>
        </w:tc>
        <w:tc>
          <w:tcPr>
            <w:tcW w:w="357" w:type="pct"/>
            <w:gridSpan w:val="2"/>
            <w:shd w:val="clear" w:color="auto" w:fill="auto"/>
            <w:vAlign w:val="center"/>
          </w:tcPr>
          <w:p w14:paraId="609D9B88" w14:textId="77777777" w:rsidR="004475DA" w:rsidRPr="007A7E3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A7E34">
              <w:rPr>
                <w:rFonts w:ascii="Times New Roman" w:hAnsi="Times New Roman" w:cs="Times New Roman"/>
                <w:lang w:bidi="ru-RU"/>
              </w:rPr>
              <w:t>3</w:t>
            </w:r>
          </w:p>
        </w:tc>
        <w:tc>
          <w:tcPr>
            <w:tcW w:w="360" w:type="pct"/>
            <w:shd w:val="clear" w:color="auto" w:fill="auto"/>
            <w:vAlign w:val="center"/>
          </w:tcPr>
          <w:p w14:paraId="19649DE1" w14:textId="77777777" w:rsidR="004475DA" w:rsidRPr="007A7E3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A7E34">
              <w:rPr>
                <w:rFonts w:ascii="Times New Roman" w:hAnsi="Times New Roman" w:cs="Times New Roman"/>
                <w:lang w:bidi="ru-RU"/>
              </w:rPr>
              <w:t>3</w:t>
            </w:r>
          </w:p>
        </w:tc>
        <w:tc>
          <w:tcPr>
            <w:tcW w:w="358" w:type="pct"/>
            <w:shd w:val="clear" w:color="auto" w:fill="auto"/>
            <w:vAlign w:val="center"/>
          </w:tcPr>
          <w:p w14:paraId="440982AD" w14:textId="77777777" w:rsidR="004475DA" w:rsidRPr="007A7E3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E6FAB1" w14:textId="77777777" w:rsidR="004475DA" w:rsidRPr="007A7E3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7A7E34">
              <w:rPr>
                <w:rFonts w:ascii="Times New Roman" w:hAnsi="Times New Roman" w:cs="Times New Roman"/>
                <w:lang w:bidi="ru-RU"/>
              </w:rPr>
              <w:t>15</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7A7E34"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7A7E34">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7A7E34"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7A7E34" w:rsidRDefault="00CA7DE7" w:rsidP="00CA7DE7">
            <w:pPr>
              <w:widowControl w:val="0"/>
              <w:tabs>
                <w:tab w:val="left" w:pos="0"/>
              </w:tabs>
              <w:autoSpaceDE w:val="0"/>
              <w:autoSpaceDN w:val="0"/>
              <w:spacing w:line="240" w:lineRule="auto"/>
              <w:rPr>
                <w:b/>
              </w:rPr>
            </w:pPr>
            <w:r w:rsidRPr="007A7E34">
              <w:rPr>
                <w:rFonts w:ascii="Times New Roman" w:hAnsi="Times New Roman" w:cs="Times New Roman"/>
                <w:b/>
                <w:lang w:bidi="ru-RU"/>
              </w:rPr>
              <w:t>Всего по дисциплине:</w:t>
            </w:r>
            <w:r w:rsidR="00963445" w:rsidRPr="007A7E34">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7A7E34"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7A7E34">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7A7E34"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7A7E34">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7A7E34"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7A7E34" w:rsidRDefault="00CA7DE7">
            <w:pPr>
              <w:pStyle w:val="Style5"/>
              <w:widowControl/>
              <w:tabs>
                <w:tab w:val="left" w:pos="0"/>
                <w:tab w:val="left" w:leader="underscore" w:pos="7027"/>
              </w:tabs>
              <w:spacing w:line="256" w:lineRule="auto"/>
              <w:jc w:val="center"/>
              <w:rPr>
                <w:b/>
                <w:sz w:val="22"/>
                <w:szCs w:val="22"/>
                <w:lang w:eastAsia="en-US"/>
              </w:rPr>
            </w:pPr>
            <w:r w:rsidRPr="007A7E34">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528"/>
        <w:gridCol w:w="2558"/>
      </w:tblGrid>
      <w:tr w:rsidR="00262CF0" w:rsidRPr="007A7E34" w14:paraId="5F00FF08" w14:textId="77777777" w:rsidTr="007A7E34">
        <w:trPr>
          <w:trHeight w:val="641"/>
        </w:trPr>
        <w:tc>
          <w:tcPr>
            <w:tcW w:w="3732" w:type="pct"/>
            <w:shd w:val="clear" w:color="auto" w:fill="auto"/>
            <w:vAlign w:val="center"/>
            <w:hideMark/>
          </w:tcPr>
          <w:p w14:paraId="32DEE01C" w14:textId="6DE4B03A" w:rsidR="00262CF0" w:rsidRPr="007A7E34" w:rsidRDefault="00984247" w:rsidP="00984247">
            <w:pPr>
              <w:jc w:val="center"/>
              <w:rPr>
                <w:rFonts w:ascii="Times New Roman" w:hAnsi="Times New Roman" w:cs="Times New Roman"/>
                <w:b/>
                <w:lang w:bidi="ru-RU"/>
              </w:rPr>
            </w:pPr>
            <w:r w:rsidRPr="007A7E34">
              <w:rPr>
                <w:rFonts w:ascii="Times New Roman" w:hAnsi="Times New Roman" w:cs="Times New Roman"/>
                <w:b/>
              </w:rPr>
              <w:t>Библиографическое описание издания (автор, заглавие, вид, место и год издания, кол. стр.)</w:t>
            </w:r>
          </w:p>
        </w:tc>
        <w:tc>
          <w:tcPr>
            <w:tcW w:w="1268" w:type="pct"/>
            <w:shd w:val="clear" w:color="auto" w:fill="auto"/>
            <w:vAlign w:val="center"/>
            <w:hideMark/>
          </w:tcPr>
          <w:p w14:paraId="1C1EA733" w14:textId="77777777" w:rsidR="00262CF0" w:rsidRPr="007A7E34"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A7E34">
              <w:rPr>
                <w:rFonts w:ascii="Times New Roman" w:hAnsi="Times New Roman" w:cs="Times New Roman"/>
                <w:b/>
              </w:rPr>
              <w:t>Электронные ресурсы</w:t>
            </w:r>
          </w:p>
        </w:tc>
      </w:tr>
      <w:tr w:rsidR="00262CF0" w:rsidRPr="007A7E34" w14:paraId="1433EE91" w14:textId="77777777" w:rsidTr="007A7E34">
        <w:trPr>
          <w:trHeight w:val="354"/>
        </w:trPr>
        <w:tc>
          <w:tcPr>
            <w:tcW w:w="3732" w:type="pct"/>
            <w:shd w:val="clear" w:color="auto" w:fill="auto"/>
            <w:vAlign w:val="center"/>
          </w:tcPr>
          <w:p w14:paraId="31B092F5" w14:textId="4DED7782" w:rsidR="00262CF0" w:rsidRPr="007A7E34" w:rsidRDefault="00984247" w:rsidP="00AA7A6A">
            <w:pPr>
              <w:rPr>
                <w:rFonts w:ascii="Times New Roman" w:hAnsi="Times New Roman" w:cs="Times New Roman"/>
                <w:lang w:bidi="ru-RU"/>
              </w:rPr>
            </w:pPr>
            <w:r w:rsidRPr="007A7E34">
              <w:rPr>
                <w:rFonts w:ascii="Times New Roman" w:hAnsi="Times New Roman" w:cs="Times New Roman"/>
              </w:rPr>
              <w:t>Цифровые технологии в дизайне. История, теория, практика</w:t>
            </w:r>
            <w:proofErr w:type="gramStart"/>
            <w:r w:rsidRPr="007A7E34">
              <w:rPr>
                <w:rFonts w:ascii="Times New Roman" w:hAnsi="Times New Roman" w:cs="Times New Roman"/>
              </w:rPr>
              <w:t xml:space="preserve"> :</w:t>
            </w:r>
            <w:proofErr w:type="gramEnd"/>
            <w:r w:rsidRPr="007A7E34">
              <w:rPr>
                <w:rFonts w:ascii="Times New Roman" w:hAnsi="Times New Roman" w:cs="Times New Roman"/>
              </w:rPr>
              <w:t xml:space="preserve"> учебник и практикум для вузов / под редакцией А. Н. Лаврентьева. — 3-е изд., </w:t>
            </w:r>
            <w:proofErr w:type="spellStart"/>
            <w:r w:rsidRPr="007A7E34">
              <w:rPr>
                <w:rFonts w:ascii="Times New Roman" w:hAnsi="Times New Roman" w:cs="Times New Roman"/>
              </w:rPr>
              <w:t>испр</w:t>
            </w:r>
            <w:proofErr w:type="spellEnd"/>
            <w:r w:rsidRPr="007A7E34">
              <w:rPr>
                <w:rFonts w:ascii="Times New Roman" w:hAnsi="Times New Roman" w:cs="Times New Roman"/>
              </w:rPr>
              <w:t xml:space="preserve">. и доп. — Москва : Издательство </w:t>
            </w:r>
            <w:proofErr w:type="spellStart"/>
            <w:r w:rsidRPr="007A7E34">
              <w:rPr>
                <w:rFonts w:ascii="Times New Roman" w:hAnsi="Times New Roman" w:cs="Times New Roman"/>
              </w:rPr>
              <w:t>Юрайт</w:t>
            </w:r>
            <w:proofErr w:type="spellEnd"/>
            <w:r w:rsidRPr="007A7E34">
              <w:rPr>
                <w:rFonts w:ascii="Times New Roman" w:hAnsi="Times New Roman" w:cs="Times New Roman"/>
              </w:rPr>
              <w:t xml:space="preserve">, 2025. — 215 с. — (Высшее образование). — </w:t>
            </w:r>
            <w:r w:rsidRPr="007A7E34">
              <w:rPr>
                <w:rFonts w:ascii="Times New Roman" w:hAnsi="Times New Roman" w:cs="Times New Roman"/>
                <w:lang w:val="en-US"/>
              </w:rPr>
              <w:t>ISBN</w:t>
            </w:r>
            <w:r w:rsidRPr="007A7E34">
              <w:rPr>
                <w:rFonts w:ascii="Times New Roman" w:hAnsi="Times New Roman" w:cs="Times New Roman"/>
              </w:rPr>
              <w:t xml:space="preserve"> 978-5-534-16034-5. — Текст</w:t>
            </w:r>
            <w:proofErr w:type="gramStart"/>
            <w:r w:rsidRPr="007A7E34">
              <w:rPr>
                <w:rFonts w:ascii="Times New Roman" w:hAnsi="Times New Roman" w:cs="Times New Roman"/>
              </w:rPr>
              <w:t xml:space="preserve"> :</w:t>
            </w:r>
            <w:proofErr w:type="gramEnd"/>
            <w:r w:rsidRPr="007A7E34">
              <w:rPr>
                <w:rFonts w:ascii="Times New Roman" w:hAnsi="Times New Roman" w:cs="Times New Roman"/>
              </w:rPr>
              <w:t xml:space="preserve"> электронный // Образовательная платформа </w:t>
            </w:r>
            <w:proofErr w:type="spellStart"/>
            <w:r w:rsidRPr="007A7E34">
              <w:rPr>
                <w:rFonts w:ascii="Times New Roman" w:hAnsi="Times New Roman" w:cs="Times New Roman"/>
              </w:rPr>
              <w:t>Юрайт</w:t>
            </w:r>
            <w:proofErr w:type="spellEnd"/>
            <w:r w:rsidRPr="007A7E34">
              <w:rPr>
                <w:rFonts w:ascii="Times New Roman" w:hAnsi="Times New Roman" w:cs="Times New Roman"/>
              </w:rPr>
              <w:t xml:space="preserve"> [сайт]. — </w:t>
            </w:r>
            <w:r w:rsidRPr="007A7E34">
              <w:rPr>
                <w:rFonts w:ascii="Times New Roman" w:hAnsi="Times New Roman" w:cs="Times New Roman"/>
                <w:lang w:val="en-US"/>
              </w:rPr>
              <w:t>URL</w:t>
            </w:r>
            <w:r w:rsidRPr="007A7E34">
              <w:rPr>
                <w:rFonts w:ascii="Times New Roman" w:hAnsi="Times New Roman" w:cs="Times New Roman"/>
              </w:rPr>
              <w:t xml:space="preserve">: </w:t>
            </w:r>
            <w:r w:rsidRPr="007A7E34">
              <w:rPr>
                <w:rFonts w:ascii="Times New Roman" w:hAnsi="Times New Roman" w:cs="Times New Roman"/>
                <w:lang w:val="en-US"/>
              </w:rPr>
              <w:t>https</w:t>
            </w:r>
            <w:r w:rsidRPr="007A7E34">
              <w:rPr>
                <w:rFonts w:ascii="Times New Roman" w:hAnsi="Times New Roman" w:cs="Times New Roman"/>
              </w:rPr>
              <w:t>://</w:t>
            </w:r>
            <w:proofErr w:type="spellStart"/>
            <w:r w:rsidRPr="007A7E34">
              <w:rPr>
                <w:rFonts w:ascii="Times New Roman" w:hAnsi="Times New Roman" w:cs="Times New Roman"/>
                <w:lang w:val="en-US"/>
              </w:rPr>
              <w:t>urait</w:t>
            </w:r>
            <w:proofErr w:type="spellEnd"/>
            <w:r w:rsidRPr="007A7E34">
              <w:rPr>
                <w:rFonts w:ascii="Times New Roman" w:hAnsi="Times New Roman" w:cs="Times New Roman"/>
              </w:rPr>
              <w:t>.</w:t>
            </w:r>
            <w:proofErr w:type="spellStart"/>
            <w:r w:rsidRPr="007A7E34">
              <w:rPr>
                <w:rFonts w:ascii="Times New Roman" w:hAnsi="Times New Roman" w:cs="Times New Roman"/>
                <w:lang w:val="en-US"/>
              </w:rPr>
              <w:t>ru</w:t>
            </w:r>
            <w:proofErr w:type="spellEnd"/>
            <w:r w:rsidRPr="007A7E34">
              <w:rPr>
                <w:rFonts w:ascii="Times New Roman" w:hAnsi="Times New Roman" w:cs="Times New Roman"/>
              </w:rPr>
              <w:t>/</w:t>
            </w:r>
            <w:proofErr w:type="spellStart"/>
            <w:r w:rsidRPr="007A7E34">
              <w:rPr>
                <w:rFonts w:ascii="Times New Roman" w:hAnsi="Times New Roman" w:cs="Times New Roman"/>
                <w:lang w:val="en-US"/>
              </w:rPr>
              <w:t>bcode</w:t>
            </w:r>
            <w:proofErr w:type="spellEnd"/>
            <w:r w:rsidRPr="007A7E34">
              <w:rPr>
                <w:rFonts w:ascii="Times New Roman" w:hAnsi="Times New Roman" w:cs="Times New Roman"/>
              </w:rPr>
              <w:t>/563913</w:t>
            </w:r>
          </w:p>
        </w:tc>
        <w:tc>
          <w:tcPr>
            <w:tcW w:w="1268" w:type="pct"/>
            <w:shd w:val="clear" w:color="auto" w:fill="auto"/>
            <w:vAlign w:val="center"/>
            <w:hideMark/>
          </w:tcPr>
          <w:p w14:paraId="25965B29" w14:textId="0CF2FFC1" w:rsidR="00262CF0" w:rsidRPr="007A7E34" w:rsidRDefault="004B56EB"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7A7E34">
                <w:rPr>
                  <w:rFonts w:ascii="Times New Roman" w:hAnsi="Times New Roman" w:cs="Times New Roman"/>
                  <w:color w:val="00008B"/>
                  <w:u w:val="single"/>
                </w:rPr>
                <w:t xml:space="preserve">https://urait.ru/bcode/563913 </w:t>
              </w:r>
            </w:hyperlink>
          </w:p>
        </w:tc>
      </w:tr>
      <w:tr w:rsidR="00262CF0" w:rsidRPr="007A7E34" w14:paraId="54EF60DD" w14:textId="77777777" w:rsidTr="007A7E34">
        <w:trPr>
          <w:trHeight w:val="354"/>
        </w:trPr>
        <w:tc>
          <w:tcPr>
            <w:tcW w:w="3732" w:type="pct"/>
            <w:shd w:val="clear" w:color="auto" w:fill="auto"/>
            <w:vAlign w:val="center"/>
          </w:tcPr>
          <w:p w14:paraId="6704EFCE" w14:textId="77777777" w:rsidR="00262CF0" w:rsidRPr="007A7E34" w:rsidRDefault="00984247" w:rsidP="00AA7A6A">
            <w:pPr>
              <w:rPr>
                <w:rFonts w:ascii="Times New Roman" w:hAnsi="Times New Roman" w:cs="Times New Roman"/>
                <w:lang w:bidi="ru-RU"/>
              </w:rPr>
            </w:pPr>
            <w:proofErr w:type="spellStart"/>
            <w:r w:rsidRPr="007A7E34">
              <w:rPr>
                <w:rFonts w:ascii="Times New Roman" w:hAnsi="Times New Roman" w:cs="Times New Roman"/>
              </w:rPr>
              <w:t>Кузвесова</w:t>
            </w:r>
            <w:proofErr w:type="spellEnd"/>
            <w:r w:rsidRPr="007A7E34">
              <w:rPr>
                <w:rFonts w:ascii="Times New Roman" w:hAnsi="Times New Roman" w:cs="Times New Roman"/>
              </w:rPr>
              <w:t>, Н. Л.  Графический дизайн: от викторианского стиля до ар-</w:t>
            </w:r>
            <w:proofErr w:type="spellStart"/>
            <w:r w:rsidRPr="007A7E34">
              <w:rPr>
                <w:rFonts w:ascii="Times New Roman" w:hAnsi="Times New Roman" w:cs="Times New Roman"/>
              </w:rPr>
              <w:t>деко</w:t>
            </w:r>
            <w:proofErr w:type="spellEnd"/>
            <w:proofErr w:type="gramStart"/>
            <w:r w:rsidRPr="007A7E34">
              <w:rPr>
                <w:rFonts w:ascii="Times New Roman" w:hAnsi="Times New Roman" w:cs="Times New Roman"/>
              </w:rPr>
              <w:t xml:space="preserve"> :</w:t>
            </w:r>
            <w:proofErr w:type="gramEnd"/>
            <w:r w:rsidRPr="007A7E34">
              <w:rPr>
                <w:rFonts w:ascii="Times New Roman" w:hAnsi="Times New Roman" w:cs="Times New Roman"/>
              </w:rPr>
              <w:t xml:space="preserve"> учебник для вузов / Н. Л. </w:t>
            </w:r>
            <w:proofErr w:type="spellStart"/>
            <w:r w:rsidRPr="007A7E34">
              <w:rPr>
                <w:rFonts w:ascii="Times New Roman" w:hAnsi="Times New Roman" w:cs="Times New Roman"/>
              </w:rPr>
              <w:t>Кузвесова</w:t>
            </w:r>
            <w:proofErr w:type="spellEnd"/>
            <w:r w:rsidRPr="007A7E34">
              <w:rPr>
                <w:rFonts w:ascii="Times New Roman" w:hAnsi="Times New Roman" w:cs="Times New Roman"/>
              </w:rPr>
              <w:t xml:space="preserve">. — 3-е изд., </w:t>
            </w:r>
            <w:proofErr w:type="spellStart"/>
            <w:r w:rsidRPr="007A7E34">
              <w:rPr>
                <w:rFonts w:ascii="Times New Roman" w:hAnsi="Times New Roman" w:cs="Times New Roman"/>
              </w:rPr>
              <w:t>испр</w:t>
            </w:r>
            <w:proofErr w:type="spellEnd"/>
            <w:r w:rsidRPr="007A7E34">
              <w:rPr>
                <w:rFonts w:ascii="Times New Roman" w:hAnsi="Times New Roman" w:cs="Times New Roman"/>
              </w:rPr>
              <w:t xml:space="preserve">. и доп. — Москва : Издательство </w:t>
            </w:r>
            <w:proofErr w:type="spellStart"/>
            <w:r w:rsidRPr="007A7E34">
              <w:rPr>
                <w:rFonts w:ascii="Times New Roman" w:hAnsi="Times New Roman" w:cs="Times New Roman"/>
              </w:rPr>
              <w:t>Юрайт</w:t>
            </w:r>
            <w:proofErr w:type="spellEnd"/>
            <w:r w:rsidRPr="007A7E34">
              <w:rPr>
                <w:rFonts w:ascii="Times New Roman" w:hAnsi="Times New Roman" w:cs="Times New Roman"/>
              </w:rPr>
              <w:t xml:space="preserve">, 2025. — 137 с. — (Высшее образование). — </w:t>
            </w:r>
            <w:r w:rsidRPr="007A7E34">
              <w:rPr>
                <w:rFonts w:ascii="Times New Roman" w:hAnsi="Times New Roman" w:cs="Times New Roman"/>
                <w:lang w:val="en-US"/>
              </w:rPr>
              <w:t>ISBN</w:t>
            </w:r>
            <w:r w:rsidRPr="007A7E34">
              <w:rPr>
                <w:rFonts w:ascii="Times New Roman" w:hAnsi="Times New Roman" w:cs="Times New Roman"/>
              </w:rPr>
              <w:t xml:space="preserve"> 978-5-534-18298-9. — Текст</w:t>
            </w:r>
            <w:proofErr w:type="gramStart"/>
            <w:r w:rsidRPr="007A7E34">
              <w:rPr>
                <w:rFonts w:ascii="Times New Roman" w:hAnsi="Times New Roman" w:cs="Times New Roman"/>
              </w:rPr>
              <w:t xml:space="preserve"> :</w:t>
            </w:r>
            <w:proofErr w:type="gramEnd"/>
            <w:r w:rsidRPr="007A7E34">
              <w:rPr>
                <w:rFonts w:ascii="Times New Roman" w:hAnsi="Times New Roman" w:cs="Times New Roman"/>
              </w:rPr>
              <w:t xml:space="preserve"> электронный // Образовательная платформа </w:t>
            </w:r>
            <w:proofErr w:type="spellStart"/>
            <w:r w:rsidRPr="007A7E34">
              <w:rPr>
                <w:rFonts w:ascii="Times New Roman" w:hAnsi="Times New Roman" w:cs="Times New Roman"/>
              </w:rPr>
              <w:t>Юрайт</w:t>
            </w:r>
            <w:proofErr w:type="spellEnd"/>
            <w:r w:rsidRPr="007A7E34">
              <w:rPr>
                <w:rFonts w:ascii="Times New Roman" w:hAnsi="Times New Roman" w:cs="Times New Roman"/>
              </w:rPr>
              <w:t xml:space="preserve"> [сайт]. — </w:t>
            </w:r>
            <w:r w:rsidRPr="007A7E34">
              <w:rPr>
                <w:rFonts w:ascii="Times New Roman" w:hAnsi="Times New Roman" w:cs="Times New Roman"/>
                <w:lang w:val="en-US"/>
              </w:rPr>
              <w:t>URL</w:t>
            </w:r>
            <w:r w:rsidRPr="007A7E34">
              <w:rPr>
                <w:rFonts w:ascii="Times New Roman" w:hAnsi="Times New Roman" w:cs="Times New Roman"/>
              </w:rPr>
              <w:t xml:space="preserve">: </w:t>
            </w:r>
            <w:r w:rsidRPr="007A7E34">
              <w:rPr>
                <w:rFonts w:ascii="Times New Roman" w:hAnsi="Times New Roman" w:cs="Times New Roman"/>
                <w:lang w:val="en-US"/>
              </w:rPr>
              <w:t>https</w:t>
            </w:r>
            <w:r w:rsidRPr="007A7E34">
              <w:rPr>
                <w:rFonts w:ascii="Times New Roman" w:hAnsi="Times New Roman" w:cs="Times New Roman"/>
              </w:rPr>
              <w:t>://</w:t>
            </w:r>
            <w:proofErr w:type="spellStart"/>
            <w:r w:rsidRPr="007A7E34">
              <w:rPr>
                <w:rFonts w:ascii="Times New Roman" w:hAnsi="Times New Roman" w:cs="Times New Roman"/>
                <w:lang w:val="en-US"/>
              </w:rPr>
              <w:t>urait</w:t>
            </w:r>
            <w:proofErr w:type="spellEnd"/>
            <w:r w:rsidRPr="007A7E34">
              <w:rPr>
                <w:rFonts w:ascii="Times New Roman" w:hAnsi="Times New Roman" w:cs="Times New Roman"/>
              </w:rPr>
              <w:t>.</w:t>
            </w:r>
            <w:proofErr w:type="spellStart"/>
            <w:r w:rsidRPr="007A7E34">
              <w:rPr>
                <w:rFonts w:ascii="Times New Roman" w:hAnsi="Times New Roman" w:cs="Times New Roman"/>
                <w:lang w:val="en-US"/>
              </w:rPr>
              <w:t>ru</w:t>
            </w:r>
            <w:proofErr w:type="spellEnd"/>
            <w:r w:rsidRPr="007A7E34">
              <w:rPr>
                <w:rFonts w:ascii="Times New Roman" w:hAnsi="Times New Roman" w:cs="Times New Roman"/>
              </w:rPr>
              <w:t>/</w:t>
            </w:r>
            <w:proofErr w:type="spellStart"/>
            <w:r w:rsidRPr="007A7E34">
              <w:rPr>
                <w:rFonts w:ascii="Times New Roman" w:hAnsi="Times New Roman" w:cs="Times New Roman"/>
                <w:lang w:val="en-US"/>
              </w:rPr>
              <w:t>bcode</w:t>
            </w:r>
            <w:proofErr w:type="spellEnd"/>
            <w:r w:rsidRPr="007A7E34">
              <w:rPr>
                <w:rFonts w:ascii="Times New Roman" w:hAnsi="Times New Roman" w:cs="Times New Roman"/>
              </w:rPr>
              <w:t>/563988 (</w:t>
            </w:r>
          </w:p>
        </w:tc>
        <w:tc>
          <w:tcPr>
            <w:tcW w:w="1268" w:type="pct"/>
            <w:shd w:val="clear" w:color="auto" w:fill="auto"/>
            <w:vAlign w:val="center"/>
            <w:hideMark/>
          </w:tcPr>
          <w:p w14:paraId="4370AED1" w14:textId="77777777" w:rsidR="00262CF0" w:rsidRPr="007A7E34" w:rsidRDefault="004B56EB"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7A7E34">
                <w:rPr>
                  <w:rFonts w:ascii="Times New Roman" w:hAnsi="Times New Roman" w:cs="Times New Roman"/>
                  <w:color w:val="00008B"/>
                  <w:u w:val="single"/>
                </w:rPr>
                <w:t xml:space="preserve">https://urait.ru/bcode/563988 </w:t>
              </w:r>
            </w:hyperlink>
          </w:p>
        </w:tc>
      </w:tr>
      <w:tr w:rsidR="00262CF0" w:rsidRPr="007A7E34" w14:paraId="20338212" w14:textId="77777777" w:rsidTr="007A7E34">
        <w:trPr>
          <w:trHeight w:val="354"/>
        </w:trPr>
        <w:tc>
          <w:tcPr>
            <w:tcW w:w="3732" w:type="pct"/>
            <w:shd w:val="clear" w:color="auto" w:fill="auto"/>
            <w:vAlign w:val="center"/>
          </w:tcPr>
          <w:p w14:paraId="7E63EF6C" w14:textId="77777777" w:rsidR="00262CF0" w:rsidRPr="007A7E34" w:rsidRDefault="00984247" w:rsidP="00AA7A6A">
            <w:pPr>
              <w:rPr>
                <w:rFonts w:ascii="Times New Roman" w:hAnsi="Times New Roman" w:cs="Times New Roman"/>
                <w:lang w:bidi="ru-RU"/>
              </w:rPr>
            </w:pPr>
            <w:r w:rsidRPr="007A7E34">
              <w:rPr>
                <w:rFonts w:ascii="Times New Roman" w:hAnsi="Times New Roman" w:cs="Times New Roman"/>
              </w:rPr>
              <w:t>Епифанова, А. Г. История графического дизайна и рекламы</w:t>
            </w:r>
            <w:proofErr w:type="gramStart"/>
            <w:r w:rsidRPr="007A7E34">
              <w:rPr>
                <w:rFonts w:ascii="Times New Roman" w:hAnsi="Times New Roman" w:cs="Times New Roman"/>
              </w:rPr>
              <w:t xml:space="preserve"> :</w:t>
            </w:r>
            <w:proofErr w:type="gramEnd"/>
            <w:r w:rsidRPr="007A7E34">
              <w:rPr>
                <w:rFonts w:ascii="Times New Roman" w:hAnsi="Times New Roman" w:cs="Times New Roman"/>
              </w:rPr>
              <w:t xml:space="preserve"> учебное пособие / А. Г. Епифанова. — Челябинск</w:t>
            </w:r>
            <w:proofErr w:type="gramStart"/>
            <w:r w:rsidRPr="007A7E34">
              <w:rPr>
                <w:rFonts w:ascii="Times New Roman" w:hAnsi="Times New Roman" w:cs="Times New Roman"/>
              </w:rPr>
              <w:t xml:space="preserve"> :</w:t>
            </w:r>
            <w:proofErr w:type="gramEnd"/>
            <w:r w:rsidRPr="007A7E34">
              <w:rPr>
                <w:rFonts w:ascii="Times New Roman" w:hAnsi="Times New Roman" w:cs="Times New Roman"/>
              </w:rPr>
              <w:t xml:space="preserve"> Южно-Уральский технологический университет, 2022. — 235 </w:t>
            </w:r>
            <w:r w:rsidRPr="007A7E34">
              <w:rPr>
                <w:rFonts w:ascii="Times New Roman" w:hAnsi="Times New Roman" w:cs="Times New Roman"/>
                <w:lang w:val="en-US"/>
              </w:rPr>
              <w:t>c</w:t>
            </w:r>
            <w:r w:rsidRPr="007A7E34">
              <w:rPr>
                <w:rFonts w:ascii="Times New Roman" w:hAnsi="Times New Roman" w:cs="Times New Roman"/>
              </w:rPr>
              <w:t xml:space="preserve">. — </w:t>
            </w:r>
            <w:r w:rsidRPr="007A7E34">
              <w:rPr>
                <w:rFonts w:ascii="Times New Roman" w:hAnsi="Times New Roman" w:cs="Times New Roman"/>
                <w:lang w:val="en-US"/>
              </w:rPr>
              <w:t>ISBN</w:t>
            </w:r>
            <w:r w:rsidRPr="007A7E34">
              <w:rPr>
                <w:rFonts w:ascii="Times New Roman" w:hAnsi="Times New Roman" w:cs="Times New Roman"/>
              </w:rPr>
              <w:t xml:space="preserve"> 978-5-6047814-1-8. — Текст</w:t>
            </w:r>
            <w:proofErr w:type="gramStart"/>
            <w:r w:rsidRPr="007A7E34">
              <w:rPr>
                <w:rFonts w:ascii="Times New Roman" w:hAnsi="Times New Roman" w:cs="Times New Roman"/>
              </w:rPr>
              <w:t xml:space="preserve"> :</w:t>
            </w:r>
            <w:proofErr w:type="gramEnd"/>
            <w:r w:rsidRPr="007A7E34">
              <w:rPr>
                <w:rFonts w:ascii="Times New Roman" w:hAnsi="Times New Roman" w:cs="Times New Roman"/>
              </w:rPr>
              <w:t xml:space="preserve"> электронный // Цифровой образовательный ресурс </w:t>
            </w:r>
            <w:r w:rsidRPr="007A7E34">
              <w:rPr>
                <w:rFonts w:ascii="Times New Roman" w:hAnsi="Times New Roman" w:cs="Times New Roman"/>
                <w:lang w:val="en-US"/>
              </w:rPr>
              <w:t>IPR</w:t>
            </w:r>
            <w:r w:rsidRPr="007A7E34">
              <w:rPr>
                <w:rFonts w:ascii="Times New Roman" w:hAnsi="Times New Roman" w:cs="Times New Roman"/>
              </w:rPr>
              <w:t xml:space="preserve"> </w:t>
            </w:r>
            <w:r w:rsidRPr="007A7E34">
              <w:rPr>
                <w:rFonts w:ascii="Times New Roman" w:hAnsi="Times New Roman" w:cs="Times New Roman"/>
                <w:lang w:val="en-US"/>
              </w:rPr>
              <w:t>SMART</w:t>
            </w:r>
            <w:r w:rsidRPr="007A7E34">
              <w:rPr>
                <w:rFonts w:ascii="Times New Roman" w:hAnsi="Times New Roman" w:cs="Times New Roman"/>
              </w:rPr>
              <w:t xml:space="preserve"> : [сайт]. — </w:t>
            </w:r>
            <w:r w:rsidRPr="007A7E34">
              <w:rPr>
                <w:rFonts w:ascii="Times New Roman" w:hAnsi="Times New Roman" w:cs="Times New Roman"/>
                <w:lang w:val="en-US"/>
              </w:rPr>
              <w:t>URL</w:t>
            </w:r>
            <w:r w:rsidRPr="007A7E34">
              <w:rPr>
                <w:rFonts w:ascii="Times New Roman" w:hAnsi="Times New Roman" w:cs="Times New Roman"/>
              </w:rPr>
              <w:t xml:space="preserve">: </w:t>
            </w:r>
            <w:r w:rsidRPr="007A7E34">
              <w:rPr>
                <w:rFonts w:ascii="Times New Roman" w:hAnsi="Times New Roman" w:cs="Times New Roman"/>
                <w:lang w:val="en-US"/>
              </w:rPr>
              <w:t>https</w:t>
            </w:r>
            <w:r w:rsidRPr="007A7E34">
              <w:rPr>
                <w:rFonts w:ascii="Times New Roman" w:hAnsi="Times New Roman" w:cs="Times New Roman"/>
              </w:rPr>
              <w:t>://</w:t>
            </w:r>
            <w:r w:rsidRPr="007A7E34">
              <w:rPr>
                <w:rFonts w:ascii="Times New Roman" w:hAnsi="Times New Roman" w:cs="Times New Roman"/>
                <w:lang w:val="en-US"/>
              </w:rPr>
              <w:t>www</w:t>
            </w:r>
            <w:r w:rsidRPr="007A7E34">
              <w:rPr>
                <w:rFonts w:ascii="Times New Roman" w:hAnsi="Times New Roman" w:cs="Times New Roman"/>
              </w:rPr>
              <w:t>.</w:t>
            </w:r>
            <w:proofErr w:type="spellStart"/>
            <w:r w:rsidRPr="007A7E34">
              <w:rPr>
                <w:rFonts w:ascii="Times New Roman" w:hAnsi="Times New Roman" w:cs="Times New Roman"/>
                <w:lang w:val="en-US"/>
              </w:rPr>
              <w:t>iprbookshop</w:t>
            </w:r>
            <w:proofErr w:type="spellEnd"/>
            <w:r w:rsidRPr="007A7E34">
              <w:rPr>
                <w:rFonts w:ascii="Times New Roman" w:hAnsi="Times New Roman" w:cs="Times New Roman"/>
              </w:rPr>
              <w:t>.</w:t>
            </w:r>
            <w:proofErr w:type="spellStart"/>
            <w:r w:rsidRPr="007A7E34">
              <w:rPr>
                <w:rFonts w:ascii="Times New Roman" w:hAnsi="Times New Roman" w:cs="Times New Roman"/>
                <w:lang w:val="en-US"/>
              </w:rPr>
              <w:t>ru</w:t>
            </w:r>
            <w:proofErr w:type="spellEnd"/>
            <w:r w:rsidRPr="007A7E34">
              <w:rPr>
                <w:rFonts w:ascii="Times New Roman" w:hAnsi="Times New Roman" w:cs="Times New Roman"/>
              </w:rPr>
              <w:t>/123317.</w:t>
            </w:r>
            <w:r w:rsidRPr="007A7E34">
              <w:rPr>
                <w:rFonts w:ascii="Times New Roman" w:hAnsi="Times New Roman" w:cs="Times New Roman"/>
                <w:lang w:val="en-US"/>
              </w:rPr>
              <w:t>html</w:t>
            </w:r>
            <w:r w:rsidRPr="007A7E34">
              <w:rPr>
                <w:rFonts w:ascii="Times New Roman" w:hAnsi="Times New Roman" w:cs="Times New Roman"/>
              </w:rPr>
              <w:br/>
            </w:r>
          </w:p>
        </w:tc>
        <w:tc>
          <w:tcPr>
            <w:tcW w:w="1268" w:type="pct"/>
            <w:shd w:val="clear" w:color="auto" w:fill="auto"/>
            <w:vAlign w:val="center"/>
            <w:hideMark/>
          </w:tcPr>
          <w:p w14:paraId="5AE50D13" w14:textId="77777777" w:rsidR="00262CF0" w:rsidRPr="007A7E34" w:rsidRDefault="004B56EB" w:rsidP="00AA7A6A">
            <w:pPr>
              <w:autoSpaceDE w:val="0"/>
              <w:autoSpaceDN w:val="0"/>
              <w:adjustRightInd w:val="0"/>
              <w:spacing w:after="0" w:line="240" w:lineRule="auto"/>
              <w:rPr>
                <w:rFonts w:ascii="Times New Roman" w:hAnsi="Times New Roman" w:cs="Times New Roman"/>
                <w:color w:val="0000FF"/>
              </w:rPr>
            </w:pPr>
            <w:hyperlink r:id="rId14" w:history="1">
              <w:r w:rsidR="00984247" w:rsidRPr="007A7E34">
                <w:rPr>
                  <w:rFonts w:ascii="Times New Roman" w:hAnsi="Times New Roman" w:cs="Times New Roman"/>
                  <w:color w:val="00008B"/>
                  <w:u w:val="single"/>
                </w:rPr>
                <w:t xml:space="preserve">https://www.iprbookshop.ru/123317.html  </w:t>
              </w:r>
            </w:hyperlink>
          </w:p>
        </w:tc>
      </w:tr>
      <w:tr w:rsidR="00262CF0" w:rsidRPr="007A7E34" w14:paraId="2FCA22D0" w14:textId="77777777" w:rsidTr="007A7E34">
        <w:trPr>
          <w:trHeight w:val="354"/>
        </w:trPr>
        <w:tc>
          <w:tcPr>
            <w:tcW w:w="3732" w:type="pct"/>
            <w:shd w:val="clear" w:color="auto" w:fill="auto"/>
            <w:vAlign w:val="center"/>
          </w:tcPr>
          <w:p w14:paraId="7311C327" w14:textId="77777777" w:rsidR="00262CF0" w:rsidRPr="007A7E34" w:rsidRDefault="00984247" w:rsidP="00AA7A6A">
            <w:pPr>
              <w:rPr>
                <w:rFonts w:ascii="Times New Roman" w:hAnsi="Times New Roman" w:cs="Times New Roman"/>
                <w:lang w:bidi="ru-RU"/>
              </w:rPr>
            </w:pPr>
            <w:r w:rsidRPr="007A7E34">
              <w:rPr>
                <w:rFonts w:ascii="Times New Roman" w:hAnsi="Times New Roman" w:cs="Times New Roman"/>
              </w:rPr>
              <w:t>Ильина, Т. В.  История искусства Западной Европы. От Античности до наших дней</w:t>
            </w:r>
            <w:proofErr w:type="gramStart"/>
            <w:r w:rsidRPr="007A7E34">
              <w:rPr>
                <w:rFonts w:ascii="Times New Roman" w:hAnsi="Times New Roman" w:cs="Times New Roman"/>
              </w:rPr>
              <w:t xml:space="preserve"> :</w:t>
            </w:r>
            <w:proofErr w:type="gramEnd"/>
            <w:r w:rsidRPr="007A7E34">
              <w:rPr>
                <w:rFonts w:ascii="Times New Roman" w:hAnsi="Times New Roman" w:cs="Times New Roman"/>
              </w:rPr>
              <w:t xml:space="preserve"> учебник для вузов / Т. В. Ильина, М. С. Фомина. — 7-е изд., </w:t>
            </w:r>
            <w:proofErr w:type="spellStart"/>
            <w:r w:rsidRPr="007A7E34">
              <w:rPr>
                <w:rFonts w:ascii="Times New Roman" w:hAnsi="Times New Roman" w:cs="Times New Roman"/>
              </w:rPr>
              <w:t>перераб</w:t>
            </w:r>
            <w:proofErr w:type="spellEnd"/>
            <w:r w:rsidRPr="007A7E34">
              <w:rPr>
                <w:rFonts w:ascii="Times New Roman" w:hAnsi="Times New Roman" w:cs="Times New Roman"/>
              </w:rPr>
              <w:t xml:space="preserve">. и доп. — Москва : Издательство </w:t>
            </w:r>
            <w:proofErr w:type="spellStart"/>
            <w:r w:rsidRPr="007A7E34">
              <w:rPr>
                <w:rFonts w:ascii="Times New Roman" w:hAnsi="Times New Roman" w:cs="Times New Roman"/>
              </w:rPr>
              <w:t>Юрайт</w:t>
            </w:r>
            <w:proofErr w:type="spellEnd"/>
            <w:r w:rsidRPr="007A7E34">
              <w:rPr>
                <w:rFonts w:ascii="Times New Roman" w:hAnsi="Times New Roman" w:cs="Times New Roman"/>
              </w:rPr>
              <w:t xml:space="preserve">, 2023. — 401 с. — (Высшее образование). — </w:t>
            </w:r>
            <w:r w:rsidRPr="007A7E34">
              <w:rPr>
                <w:rFonts w:ascii="Times New Roman" w:hAnsi="Times New Roman" w:cs="Times New Roman"/>
                <w:lang w:val="en-US"/>
              </w:rPr>
              <w:t>ISBN</w:t>
            </w:r>
            <w:r w:rsidRPr="007A7E34">
              <w:rPr>
                <w:rFonts w:ascii="Times New Roman" w:hAnsi="Times New Roman" w:cs="Times New Roman"/>
              </w:rPr>
              <w:t xml:space="preserve"> 978-5-534-12142-1. — Текст</w:t>
            </w:r>
            <w:proofErr w:type="gramStart"/>
            <w:r w:rsidRPr="007A7E34">
              <w:rPr>
                <w:rFonts w:ascii="Times New Roman" w:hAnsi="Times New Roman" w:cs="Times New Roman"/>
              </w:rPr>
              <w:t xml:space="preserve"> :</w:t>
            </w:r>
            <w:proofErr w:type="gramEnd"/>
            <w:r w:rsidRPr="007A7E34">
              <w:rPr>
                <w:rFonts w:ascii="Times New Roman" w:hAnsi="Times New Roman" w:cs="Times New Roman"/>
              </w:rPr>
              <w:t xml:space="preserve"> электронный // Образовательная платформа </w:t>
            </w:r>
            <w:proofErr w:type="spellStart"/>
            <w:r w:rsidRPr="007A7E34">
              <w:rPr>
                <w:rFonts w:ascii="Times New Roman" w:hAnsi="Times New Roman" w:cs="Times New Roman"/>
              </w:rPr>
              <w:t>Юрайт</w:t>
            </w:r>
            <w:proofErr w:type="spellEnd"/>
            <w:r w:rsidRPr="007A7E34">
              <w:rPr>
                <w:rFonts w:ascii="Times New Roman" w:hAnsi="Times New Roman" w:cs="Times New Roman"/>
              </w:rPr>
              <w:t xml:space="preserve"> [сайт].</w:t>
            </w:r>
          </w:p>
        </w:tc>
        <w:tc>
          <w:tcPr>
            <w:tcW w:w="1268" w:type="pct"/>
            <w:shd w:val="clear" w:color="auto" w:fill="auto"/>
            <w:vAlign w:val="center"/>
            <w:hideMark/>
          </w:tcPr>
          <w:p w14:paraId="0B78AE7A" w14:textId="77777777" w:rsidR="00262CF0" w:rsidRPr="007A7E34" w:rsidRDefault="004B56EB" w:rsidP="00AA7A6A">
            <w:pPr>
              <w:autoSpaceDE w:val="0"/>
              <w:autoSpaceDN w:val="0"/>
              <w:adjustRightInd w:val="0"/>
              <w:spacing w:after="0" w:line="240" w:lineRule="auto"/>
              <w:rPr>
                <w:rFonts w:ascii="Times New Roman" w:hAnsi="Times New Roman" w:cs="Times New Roman"/>
                <w:color w:val="0000FF"/>
              </w:rPr>
            </w:pPr>
            <w:hyperlink r:id="rId15" w:history="1">
              <w:r w:rsidR="00984247" w:rsidRPr="007A7E34">
                <w:rPr>
                  <w:rFonts w:ascii="Times New Roman" w:hAnsi="Times New Roman" w:cs="Times New Roman"/>
                  <w:color w:val="00008B"/>
                  <w:u w:val="single"/>
                </w:rPr>
                <w:t>https://www.iprbookshop.ru/123317.html</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E8A87EA" w14:textId="77777777" w:rsidTr="007B550D">
        <w:tc>
          <w:tcPr>
            <w:tcW w:w="9345" w:type="dxa"/>
          </w:tcPr>
          <w:p w14:paraId="78A64AA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04AA852" w14:textId="77777777" w:rsidTr="007B550D">
        <w:tc>
          <w:tcPr>
            <w:tcW w:w="9345" w:type="dxa"/>
          </w:tcPr>
          <w:p w14:paraId="438CEC1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6919D67A" w14:textId="77777777" w:rsidTr="007B550D">
        <w:tc>
          <w:tcPr>
            <w:tcW w:w="9345" w:type="dxa"/>
          </w:tcPr>
          <w:p w14:paraId="1B28037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9F6F110" w14:textId="77777777" w:rsidTr="007B550D">
        <w:tc>
          <w:tcPr>
            <w:tcW w:w="9345" w:type="dxa"/>
          </w:tcPr>
          <w:p w14:paraId="1F45F5E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4B56EB"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A7E34" w14:paraId="53424330" w14:textId="77777777" w:rsidTr="008416EB">
        <w:tc>
          <w:tcPr>
            <w:tcW w:w="7797" w:type="dxa"/>
            <w:shd w:val="clear" w:color="auto" w:fill="auto"/>
          </w:tcPr>
          <w:p w14:paraId="2986F8BC" w14:textId="77777777" w:rsidR="002C735C" w:rsidRPr="007A7E34" w:rsidRDefault="002C735C" w:rsidP="007A7E34">
            <w:pPr>
              <w:pStyle w:val="Style214"/>
              <w:spacing w:line="240" w:lineRule="auto"/>
              <w:ind w:firstLine="0"/>
              <w:jc w:val="center"/>
              <w:rPr>
                <w:b/>
                <w:sz w:val="22"/>
                <w:szCs w:val="22"/>
              </w:rPr>
            </w:pPr>
            <w:r w:rsidRPr="007A7E34">
              <w:rPr>
                <w:b/>
                <w:sz w:val="22"/>
                <w:szCs w:val="22"/>
              </w:rPr>
              <w:t>Наименование учебных аудиторий, перечень</w:t>
            </w:r>
          </w:p>
        </w:tc>
        <w:tc>
          <w:tcPr>
            <w:tcW w:w="2262" w:type="dxa"/>
            <w:shd w:val="clear" w:color="auto" w:fill="auto"/>
          </w:tcPr>
          <w:p w14:paraId="3A00FEF8" w14:textId="77777777" w:rsidR="002C735C" w:rsidRPr="007A7E34" w:rsidRDefault="002C735C" w:rsidP="007A7E34">
            <w:pPr>
              <w:pStyle w:val="Style214"/>
              <w:spacing w:line="240" w:lineRule="auto"/>
              <w:ind w:firstLine="0"/>
              <w:jc w:val="center"/>
              <w:rPr>
                <w:b/>
                <w:sz w:val="22"/>
                <w:szCs w:val="22"/>
              </w:rPr>
            </w:pPr>
            <w:r w:rsidRPr="007A7E34">
              <w:rPr>
                <w:b/>
                <w:sz w:val="22"/>
                <w:szCs w:val="22"/>
              </w:rPr>
              <w:t>Адрес (местоположение) учебных аудиторий</w:t>
            </w:r>
          </w:p>
        </w:tc>
      </w:tr>
      <w:tr w:rsidR="002C735C" w:rsidRPr="007A7E34" w14:paraId="3B643305" w14:textId="77777777" w:rsidTr="008416EB">
        <w:tc>
          <w:tcPr>
            <w:tcW w:w="7797" w:type="dxa"/>
            <w:shd w:val="clear" w:color="auto" w:fill="auto"/>
          </w:tcPr>
          <w:p w14:paraId="30187323" w14:textId="05CE7C3E" w:rsidR="002C735C" w:rsidRPr="007A7E34" w:rsidRDefault="00B43524" w:rsidP="007A7E34">
            <w:pPr>
              <w:pStyle w:val="Style214"/>
              <w:spacing w:line="240" w:lineRule="auto"/>
              <w:ind w:firstLine="0"/>
              <w:rPr>
                <w:sz w:val="22"/>
                <w:szCs w:val="22"/>
              </w:rPr>
            </w:pPr>
            <w:r w:rsidRPr="007A7E34">
              <w:rPr>
                <w:sz w:val="22"/>
                <w:szCs w:val="22"/>
              </w:rPr>
              <w:t>Ауд. 102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7A7E34" w:rsidRPr="007A7E34">
              <w:rPr>
                <w:sz w:val="22"/>
                <w:szCs w:val="22"/>
              </w:rPr>
              <w:t xml:space="preserve"> </w:t>
            </w:r>
            <w:r w:rsidRPr="007A7E34">
              <w:rPr>
                <w:sz w:val="22"/>
                <w:szCs w:val="22"/>
              </w:rPr>
              <w:t xml:space="preserve">Специализированная  мебель и оборудование: Учебная мебель на 78 посадочных мест, рабочее место преподавателя, доска маркерная 1шт., кафедра 1шт., вешалка стойка 2шт., пианино 1шт.. Моноблок </w:t>
            </w:r>
            <w:r w:rsidRPr="007A7E34">
              <w:rPr>
                <w:sz w:val="22"/>
                <w:szCs w:val="22"/>
                <w:lang w:val="en-US"/>
              </w:rPr>
              <w:t>Acer</w:t>
            </w:r>
            <w:r w:rsidRPr="007A7E34">
              <w:rPr>
                <w:sz w:val="22"/>
                <w:szCs w:val="22"/>
              </w:rPr>
              <w:t xml:space="preserve"> </w:t>
            </w:r>
            <w:r w:rsidRPr="007A7E34">
              <w:rPr>
                <w:sz w:val="22"/>
                <w:szCs w:val="22"/>
                <w:lang w:val="en-US"/>
              </w:rPr>
              <w:t>Aspire</w:t>
            </w:r>
            <w:r w:rsidRPr="007A7E34">
              <w:rPr>
                <w:sz w:val="22"/>
                <w:szCs w:val="22"/>
              </w:rPr>
              <w:t xml:space="preserve"> </w:t>
            </w:r>
            <w:r w:rsidRPr="007A7E34">
              <w:rPr>
                <w:sz w:val="22"/>
                <w:szCs w:val="22"/>
                <w:lang w:val="en-US"/>
              </w:rPr>
              <w:t>Z</w:t>
            </w:r>
            <w:r w:rsidRPr="007A7E34">
              <w:rPr>
                <w:sz w:val="22"/>
                <w:szCs w:val="22"/>
              </w:rPr>
              <w:t xml:space="preserve">1811 </w:t>
            </w:r>
            <w:r w:rsidRPr="007A7E34">
              <w:rPr>
                <w:sz w:val="22"/>
                <w:szCs w:val="22"/>
                <w:lang w:val="en-US"/>
              </w:rPr>
              <w:t>Intel</w:t>
            </w:r>
            <w:r w:rsidRPr="007A7E34">
              <w:rPr>
                <w:sz w:val="22"/>
                <w:szCs w:val="22"/>
              </w:rPr>
              <w:t xml:space="preserve"> </w:t>
            </w:r>
            <w:r w:rsidRPr="007A7E34">
              <w:rPr>
                <w:sz w:val="22"/>
                <w:szCs w:val="22"/>
                <w:lang w:val="en-US"/>
              </w:rPr>
              <w:t>Core</w:t>
            </w:r>
            <w:r w:rsidRPr="007A7E34">
              <w:rPr>
                <w:sz w:val="22"/>
                <w:szCs w:val="22"/>
              </w:rPr>
              <w:t xml:space="preserve"> </w:t>
            </w:r>
            <w:proofErr w:type="spellStart"/>
            <w:r w:rsidRPr="007A7E34">
              <w:rPr>
                <w:sz w:val="22"/>
                <w:szCs w:val="22"/>
                <w:lang w:val="en-US"/>
              </w:rPr>
              <w:t>i</w:t>
            </w:r>
            <w:proofErr w:type="spellEnd"/>
            <w:r w:rsidRPr="007A7E34">
              <w:rPr>
                <w:sz w:val="22"/>
                <w:szCs w:val="22"/>
              </w:rPr>
              <w:t>5-2400</w:t>
            </w:r>
            <w:r w:rsidRPr="007A7E34">
              <w:rPr>
                <w:sz w:val="22"/>
                <w:szCs w:val="22"/>
                <w:lang w:val="en-US"/>
              </w:rPr>
              <w:t>S</w:t>
            </w:r>
            <w:r w:rsidRPr="007A7E34">
              <w:rPr>
                <w:sz w:val="22"/>
                <w:szCs w:val="22"/>
              </w:rPr>
              <w:t>@2.50</w:t>
            </w:r>
            <w:r w:rsidRPr="007A7E34">
              <w:rPr>
                <w:sz w:val="22"/>
                <w:szCs w:val="22"/>
                <w:lang w:val="en-US"/>
              </w:rPr>
              <w:t>GHz</w:t>
            </w:r>
            <w:r w:rsidRPr="007A7E34">
              <w:rPr>
                <w:sz w:val="22"/>
                <w:szCs w:val="22"/>
              </w:rPr>
              <w:t>/4</w:t>
            </w:r>
            <w:r w:rsidRPr="007A7E34">
              <w:rPr>
                <w:sz w:val="22"/>
                <w:szCs w:val="22"/>
                <w:lang w:val="en-US"/>
              </w:rPr>
              <w:t>Gb</w:t>
            </w:r>
            <w:r w:rsidRPr="007A7E34">
              <w:rPr>
                <w:sz w:val="22"/>
                <w:szCs w:val="22"/>
              </w:rPr>
              <w:t>/1</w:t>
            </w:r>
            <w:r w:rsidRPr="007A7E34">
              <w:rPr>
                <w:sz w:val="22"/>
                <w:szCs w:val="22"/>
                <w:lang w:val="en-US"/>
              </w:rPr>
              <w:t>Tb</w:t>
            </w:r>
            <w:r w:rsidRPr="007A7E34">
              <w:rPr>
                <w:sz w:val="22"/>
                <w:szCs w:val="22"/>
              </w:rPr>
              <w:t xml:space="preserve"> - 1 шт., Проектор </w:t>
            </w:r>
            <w:r w:rsidRPr="007A7E34">
              <w:rPr>
                <w:sz w:val="22"/>
                <w:szCs w:val="22"/>
                <w:lang w:val="en-US"/>
              </w:rPr>
              <w:t>NEC</w:t>
            </w:r>
            <w:r w:rsidRPr="007A7E34">
              <w:rPr>
                <w:sz w:val="22"/>
                <w:szCs w:val="22"/>
              </w:rPr>
              <w:t xml:space="preserve"> М350 Х - 1 шт., Акустическая система </w:t>
            </w:r>
            <w:r w:rsidRPr="007A7E34">
              <w:rPr>
                <w:sz w:val="22"/>
                <w:szCs w:val="22"/>
                <w:lang w:val="en-US"/>
              </w:rPr>
              <w:t>JBL</w:t>
            </w:r>
            <w:r w:rsidRPr="007A7E34">
              <w:rPr>
                <w:sz w:val="22"/>
                <w:szCs w:val="22"/>
              </w:rPr>
              <w:t xml:space="preserve"> </w:t>
            </w:r>
            <w:r w:rsidRPr="007A7E34">
              <w:rPr>
                <w:sz w:val="22"/>
                <w:szCs w:val="22"/>
                <w:lang w:val="en-US"/>
              </w:rPr>
              <w:t>CONTROL</w:t>
            </w:r>
            <w:r w:rsidRPr="007A7E34">
              <w:rPr>
                <w:sz w:val="22"/>
                <w:szCs w:val="22"/>
              </w:rPr>
              <w:t xml:space="preserve"> 25 </w:t>
            </w:r>
            <w:r w:rsidRPr="007A7E34">
              <w:rPr>
                <w:sz w:val="22"/>
                <w:szCs w:val="22"/>
                <w:lang w:val="en-US"/>
              </w:rPr>
              <w:t>WH</w:t>
            </w:r>
            <w:r w:rsidRPr="007A7E34">
              <w:rPr>
                <w:sz w:val="22"/>
                <w:szCs w:val="22"/>
              </w:rPr>
              <w:t xml:space="preserve"> - 2 шт., Экран с электропривод. 183х240 см д120 - 1 шт., Микшер-усилитель ТА-1120 - 1 шт., Громкоговоритель </w:t>
            </w:r>
            <w:proofErr w:type="spellStart"/>
            <w:r w:rsidRPr="007A7E34">
              <w:rPr>
                <w:sz w:val="22"/>
                <w:szCs w:val="22"/>
                <w:lang w:val="en-US"/>
              </w:rPr>
              <w:t>Electrolvoice</w:t>
            </w:r>
            <w:proofErr w:type="spellEnd"/>
            <w:r w:rsidRPr="007A7E34">
              <w:rPr>
                <w:sz w:val="22"/>
                <w:szCs w:val="22"/>
              </w:rPr>
              <w:t xml:space="preserve"> </w:t>
            </w:r>
            <w:r w:rsidRPr="007A7E34">
              <w:rPr>
                <w:sz w:val="22"/>
                <w:szCs w:val="22"/>
                <w:lang w:val="en-US"/>
              </w:rPr>
              <w:t>EVID</w:t>
            </w:r>
            <w:r w:rsidRPr="007A7E34">
              <w:rPr>
                <w:sz w:val="22"/>
                <w:szCs w:val="22"/>
              </w:rPr>
              <w:t xml:space="preserve"> 3.2 - 2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7A7E34" w:rsidRDefault="00B43524" w:rsidP="007A7E34">
            <w:pPr>
              <w:pStyle w:val="Style214"/>
              <w:spacing w:line="240" w:lineRule="auto"/>
              <w:ind w:firstLine="0"/>
              <w:rPr>
                <w:sz w:val="22"/>
                <w:szCs w:val="22"/>
              </w:rPr>
            </w:pPr>
            <w:r w:rsidRPr="007A7E34">
              <w:rPr>
                <w:sz w:val="22"/>
                <w:szCs w:val="22"/>
              </w:rPr>
              <w:t>191023, г. Санкт-Петербург, Москательный пер., д. 4, литер «В»</w:t>
            </w:r>
          </w:p>
        </w:tc>
      </w:tr>
      <w:tr w:rsidR="002C735C" w:rsidRPr="007A7E34" w14:paraId="3964C854" w14:textId="77777777" w:rsidTr="008416EB">
        <w:tc>
          <w:tcPr>
            <w:tcW w:w="7797" w:type="dxa"/>
            <w:shd w:val="clear" w:color="auto" w:fill="auto"/>
          </w:tcPr>
          <w:p w14:paraId="718AC65B" w14:textId="5D81014E" w:rsidR="002C735C" w:rsidRPr="007A7E34" w:rsidRDefault="00B43524" w:rsidP="007A7E34">
            <w:pPr>
              <w:pStyle w:val="Style214"/>
              <w:spacing w:line="240" w:lineRule="auto"/>
              <w:ind w:firstLine="0"/>
              <w:rPr>
                <w:sz w:val="22"/>
                <w:szCs w:val="22"/>
              </w:rPr>
            </w:pPr>
            <w:r w:rsidRPr="007A7E34">
              <w:rPr>
                <w:sz w:val="22"/>
                <w:szCs w:val="22"/>
              </w:rPr>
              <w:t>Ауд. 321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7A7E34" w:rsidRPr="007A7E34">
              <w:rPr>
                <w:sz w:val="22"/>
                <w:szCs w:val="22"/>
              </w:rPr>
              <w:t xml:space="preserve"> </w:t>
            </w:r>
            <w:r w:rsidRPr="007A7E34">
              <w:rPr>
                <w:sz w:val="22"/>
                <w:szCs w:val="22"/>
              </w:rPr>
              <w:t xml:space="preserve">Специализированная  мебель и оборудование: Учебная мебель на 12 посадочных места, рабочее место преподавателя, доска маркерная 1 шт.,  вешалка стойка 1шт. Переносной мультимедийный комплект: Ноутбук </w:t>
            </w:r>
            <w:r w:rsidRPr="007A7E34">
              <w:rPr>
                <w:sz w:val="22"/>
                <w:szCs w:val="22"/>
                <w:lang w:val="en-US"/>
              </w:rPr>
              <w:t>HP</w:t>
            </w:r>
            <w:r w:rsidRPr="007A7E34">
              <w:rPr>
                <w:sz w:val="22"/>
                <w:szCs w:val="22"/>
              </w:rPr>
              <w:t xml:space="preserve"> 250 </w:t>
            </w:r>
            <w:r w:rsidRPr="007A7E34">
              <w:rPr>
                <w:sz w:val="22"/>
                <w:szCs w:val="22"/>
                <w:lang w:val="en-US"/>
              </w:rPr>
              <w:t>G</w:t>
            </w:r>
            <w:r w:rsidRPr="007A7E34">
              <w:rPr>
                <w:sz w:val="22"/>
                <w:szCs w:val="22"/>
              </w:rPr>
              <w:t>6 1</w:t>
            </w:r>
            <w:r w:rsidRPr="007A7E34">
              <w:rPr>
                <w:sz w:val="22"/>
                <w:szCs w:val="22"/>
                <w:lang w:val="en-US"/>
              </w:rPr>
              <w:t>WY</w:t>
            </w:r>
            <w:r w:rsidRPr="007A7E34">
              <w:rPr>
                <w:sz w:val="22"/>
                <w:szCs w:val="22"/>
              </w:rPr>
              <w:t>58</w:t>
            </w:r>
            <w:r w:rsidRPr="007A7E34">
              <w:rPr>
                <w:sz w:val="22"/>
                <w:szCs w:val="22"/>
                <w:lang w:val="en-US"/>
              </w:rPr>
              <w:t>EA</w:t>
            </w:r>
            <w:r w:rsidRPr="007A7E34">
              <w:rPr>
                <w:sz w:val="22"/>
                <w:szCs w:val="22"/>
              </w:rPr>
              <w:t xml:space="preserve">, Мультимедийный проектор </w:t>
            </w:r>
            <w:r w:rsidRPr="007A7E34">
              <w:rPr>
                <w:sz w:val="22"/>
                <w:szCs w:val="22"/>
                <w:lang w:val="en-US"/>
              </w:rPr>
              <w:t>LG</w:t>
            </w:r>
            <w:r w:rsidRPr="007A7E34">
              <w:rPr>
                <w:sz w:val="22"/>
                <w:szCs w:val="22"/>
              </w:rPr>
              <w:t xml:space="preserve"> </w:t>
            </w:r>
            <w:r w:rsidRPr="007A7E34">
              <w:rPr>
                <w:sz w:val="22"/>
                <w:szCs w:val="22"/>
                <w:lang w:val="en-US"/>
              </w:rPr>
              <w:t>PF</w:t>
            </w:r>
            <w:r w:rsidRPr="007A7E34">
              <w:rPr>
                <w:sz w:val="22"/>
                <w:szCs w:val="22"/>
              </w:rPr>
              <w:t>1500</w:t>
            </w:r>
            <w:r w:rsidRPr="007A7E34">
              <w:rPr>
                <w:sz w:val="22"/>
                <w:szCs w:val="22"/>
                <w:lang w:val="en-US"/>
              </w:rPr>
              <w:t>G</w:t>
            </w:r>
            <w:r w:rsidRPr="007A7E34">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3E87F33" w14:textId="77777777" w:rsidR="002C735C" w:rsidRPr="007A7E34" w:rsidRDefault="00B43524" w:rsidP="007A7E34">
            <w:pPr>
              <w:pStyle w:val="Style214"/>
              <w:spacing w:line="240" w:lineRule="auto"/>
              <w:ind w:firstLine="0"/>
              <w:rPr>
                <w:sz w:val="22"/>
                <w:szCs w:val="22"/>
              </w:rPr>
            </w:pPr>
            <w:r w:rsidRPr="007A7E34">
              <w:rPr>
                <w:sz w:val="22"/>
                <w:szCs w:val="22"/>
              </w:rPr>
              <w:t>191023, г. Санкт-Петербург, Москательный пер., д. 4, литер «В»</w:t>
            </w:r>
          </w:p>
        </w:tc>
      </w:tr>
      <w:tr w:rsidR="002C735C" w:rsidRPr="007A7E34" w14:paraId="1CF925C5" w14:textId="77777777" w:rsidTr="008416EB">
        <w:tc>
          <w:tcPr>
            <w:tcW w:w="7797" w:type="dxa"/>
            <w:shd w:val="clear" w:color="auto" w:fill="auto"/>
          </w:tcPr>
          <w:p w14:paraId="6A6621A5" w14:textId="391C02AD" w:rsidR="002C735C" w:rsidRPr="007A7E34" w:rsidRDefault="00B43524" w:rsidP="007A7E34">
            <w:pPr>
              <w:pStyle w:val="Style214"/>
              <w:spacing w:line="240" w:lineRule="auto"/>
              <w:ind w:firstLine="0"/>
              <w:rPr>
                <w:sz w:val="22"/>
                <w:szCs w:val="22"/>
              </w:rPr>
            </w:pPr>
            <w:r w:rsidRPr="007A7E34">
              <w:rPr>
                <w:sz w:val="22"/>
                <w:szCs w:val="22"/>
              </w:rPr>
              <w:t>Ауд. 340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7A7E34" w:rsidRPr="007A7E34">
              <w:rPr>
                <w:sz w:val="22"/>
                <w:szCs w:val="22"/>
              </w:rPr>
              <w:t xml:space="preserve"> </w:t>
            </w:r>
            <w:r w:rsidRPr="007A7E34">
              <w:rPr>
                <w:sz w:val="22"/>
                <w:szCs w:val="22"/>
              </w:rPr>
              <w:t xml:space="preserve">Специализированная  мебель и оборудование: Учебная мебель на 25 посадочных мест, рабочее место преподавателя, тумба - 1 шт., доска маркерная - 1 шт., вешалка стойка - 2 шт., жалюзи - 2 шт., Моноблок </w:t>
            </w:r>
            <w:r w:rsidRPr="007A7E34">
              <w:rPr>
                <w:sz w:val="22"/>
                <w:szCs w:val="22"/>
                <w:lang w:val="en-US"/>
              </w:rPr>
              <w:t>AIO</w:t>
            </w:r>
            <w:r w:rsidRPr="007A7E34">
              <w:rPr>
                <w:sz w:val="22"/>
                <w:szCs w:val="22"/>
              </w:rPr>
              <w:t xml:space="preserve"> </w:t>
            </w:r>
            <w:r w:rsidRPr="007A7E34">
              <w:rPr>
                <w:sz w:val="22"/>
                <w:szCs w:val="22"/>
                <w:lang w:val="en-US"/>
              </w:rPr>
              <w:t>IRU</w:t>
            </w:r>
            <w:r w:rsidRPr="007A7E34">
              <w:rPr>
                <w:sz w:val="22"/>
                <w:szCs w:val="22"/>
              </w:rPr>
              <w:t xml:space="preserve"> 308 </w:t>
            </w:r>
            <w:r w:rsidRPr="007A7E34">
              <w:rPr>
                <w:sz w:val="22"/>
                <w:szCs w:val="22"/>
                <w:lang w:val="en-US"/>
              </w:rPr>
              <w:t>intel</w:t>
            </w:r>
            <w:r w:rsidRPr="007A7E34">
              <w:rPr>
                <w:sz w:val="22"/>
                <w:szCs w:val="22"/>
              </w:rPr>
              <w:t xml:space="preserve"> 2.8 </w:t>
            </w:r>
            <w:proofErr w:type="spellStart"/>
            <w:r w:rsidRPr="007A7E34">
              <w:rPr>
                <w:sz w:val="22"/>
                <w:szCs w:val="22"/>
                <w:lang w:val="en-US"/>
              </w:rPr>
              <w:t>Ghz</w:t>
            </w:r>
            <w:proofErr w:type="spellEnd"/>
            <w:r w:rsidRPr="007A7E34">
              <w:rPr>
                <w:sz w:val="22"/>
                <w:szCs w:val="22"/>
              </w:rPr>
              <w:t xml:space="preserve">/4 </w:t>
            </w:r>
            <w:r w:rsidRPr="007A7E34">
              <w:rPr>
                <w:sz w:val="22"/>
                <w:szCs w:val="22"/>
                <w:lang w:val="en-US"/>
              </w:rPr>
              <w:t>Gb</w:t>
            </w:r>
            <w:r w:rsidRPr="007A7E34">
              <w:rPr>
                <w:sz w:val="22"/>
                <w:szCs w:val="22"/>
              </w:rPr>
              <w:t>/1</w:t>
            </w:r>
            <w:r w:rsidRPr="007A7E34">
              <w:rPr>
                <w:sz w:val="22"/>
                <w:szCs w:val="22"/>
                <w:lang w:val="en-US"/>
              </w:rPr>
              <w:t>Tb</w:t>
            </w:r>
            <w:r w:rsidRPr="007A7E34">
              <w:rPr>
                <w:sz w:val="22"/>
                <w:szCs w:val="22"/>
              </w:rPr>
              <w:t xml:space="preserve"> - 12 шт., Ноутбук </w:t>
            </w:r>
            <w:r w:rsidRPr="007A7E34">
              <w:rPr>
                <w:sz w:val="22"/>
                <w:szCs w:val="22"/>
                <w:lang w:val="en-US"/>
              </w:rPr>
              <w:t>HP</w:t>
            </w:r>
            <w:r w:rsidRPr="007A7E34">
              <w:rPr>
                <w:sz w:val="22"/>
                <w:szCs w:val="22"/>
              </w:rPr>
              <w:t xml:space="preserve"> 250 </w:t>
            </w:r>
            <w:r w:rsidRPr="007A7E34">
              <w:rPr>
                <w:sz w:val="22"/>
                <w:szCs w:val="22"/>
                <w:lang w:val="en-US"/>
              </w:rPr>
              <w:t>G</w:t>
            </w:r>
            <w:r w:rsidRPr="007A7E34">
              <w:rPr>
                <w:sz w:val="22"/>
                <w:szCs w:val="22"/>
              </w:rPr>
              <w:t>6 1</w:t>
            </w:r>
            <w:r w:rsidRPr="007A7E34">
              <w:rPr>
                <w:sz w:val="22"/>
                <w:szCs w:val="22"/>
                <w:lang w:val="en-US"/>
              </w:rPr>
              <w:t>WY</w:t>
            </w:r>
            <w:r w:rsidRPr="007A7E34">
              <w:rPr>
                <w:sz w:val="22"/>
                <w:szCs w:val="22"/>
              </w:rPr>
              <w:t>58</w:t>
            </w:r>
            <w:r w:rsidRPr="007A7E34">
              <w:rPr>
                <w:sz w:val="22"/>
                <w:szCs w:val="22"/>
                <w:lang w:val="en-US"/>
              </w:rPr>
              <w:t>EA</w:t>
            </w:r>
            <w:r w:rsidRPr="007A7E34">
              <w:rPr>
                <w:sz w:val="22"/>
                <w:szCs w:val="22"/>
              </w:rPr>
              <w:t xml:space="preserve"> - 13 шт. Гарнитура </w:t>
            </w:r>
            <w:proofErr w:type="spellStart"/>
            <w:r w:rsidRPr="007A7E34">
              <w:rPr>
                <w:sz w:val="22"/>
                <w:szCs w:val="22"/>
                <w:lang w:val="en-US"/>
              </w:rPr>
              <w:t>Sanako</w:t>
            </w:r>
            <w:proofErr w:type="spellEnd"/>
            <w:r w:rsidRPr="007A7E34">
              <w:rPr>
                <w:sz w:val="22"/>
                <w:szCs w:val="22"/>
              </w:rPr>
              <w:t xml:space="preserve"> </w:t>
            </w:r>
            <w:r w:rsidRPr="007A7E34">
              <w:rPr>
                <w:sz w:val="22"/>
                <w:szCs w:val="22"/>
                <w:lang w:val="en-US"/>
              </w:rPr>
              <w:t>SLH</w:t>
            </w:r>
            <w:r w:rsidRPr="007A7E34">
              <w:rPr>
                <w:sz w:val="22"/>
                <w:szCs w:val="22"/>
              </w:rPr>
              <w:t xml:space="preserve">07 с кабелем </w:t>
            </w:r>
            <w:r w:rsidRPr="007A7E34">
              <w:rPr>
                <w:sz w:val="22"/>
                <w:szCs w:val="22"/>
                <w:lang w:val="en-US"/>
              </w:rPr>
              <w:t>RJ</w:t>
            </w:r>
            <w:r w:rsidRPr="007A7E34">
              <w:rPr>
                <w:sz w:val="22"/>
                <w:szCs w:val="22"/>
              </w:rPr>
              <w:t xml:space="preserve">11 - </w:t>
            </w:r>
            <w:r w:rsidRPr="007A7E34">
              <w:rPr>
                <w:sz w:val="22"/>
                <w:szCs w:val="22"/>
                <w:lang w:val="en-US"/>
              </w:rPr>
              <w:t>USB</w:t>
            </w:r>
            <w:r w:rsidRPr="007A7E34">
              <w:rPr>
                <w:sz w:val="22"/>
                <w:szCs w:val="22"/>
              </w:rPr>
              <w:t xml:space="preserve"> 1,5 метра - 12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B259CB1" w14:textId="77777777" w:rsidR="002C735C" w:rsidRPr="007A7E34" w:rsidRDefault="00B43524" w:rsidP="007A7E34">
            <w:pPr>
              <w:pStyle w:val="Style214"/>
              <w:spacing w:line="240" w:lineRule="auto"/>
              <w:ind w:firstLine="0"/>
              <w:rPr>
                <w:sz w:val="22"/>
                <w:szCs w:val="22"/>
              </w:rPr>
            </w:pPr>
            <w:r w:rsidRPr="007A7E34">
              <w:rPr>
                <w:sz w:val="22"/>
                <w:szCs w:val="22"/>
              </w:rPr>
              <w:t>191023, г. Санкт-Петербург, Москательный пер., д. 4, литер «В»</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A7E34" w14:paraId="34F09BEF" w14:textId="77777777" w:rsidTr="007A7E34">
        <w:tc>
          <w:tcPr>
            <w:tcW w:w="562" w:type="dxa"/>
          </w:tcPr>
          <w:p w14:paraId="75E40DE9" w14:textId="77777777" w:rsidR="007A7E34" w:rsidRPr="00CD05D2" w:rsidRDefault="007A7E34">
            <w:pPr>
              <w:pStyle w:val="Default"/>
              <w:spacing w:after="30"/>
              <w:jc w:val="both"/>
              <w:rPr>
                <w:sz w:val="23"/>
                <w:szCs w:val="23"/>
              </w:rPr>
            </w:pPr>
          </w:p>
        </w:tc>
        <w:tc>
          <w:tcPr>
            <w:tcW w:w="8783" w:type="dxa"/>
            <w:hideMark/>
          </w:tcPr>
          <w:p w14:paraId="48F688F3" w14:textId="77777777" w:rsidR="007A7E34" w:rsidRDefault="007A7E34">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7A7E34" w:rsidRDefault="00AD3A54" w:rsidP="00801458">
            <w:pPr>
              <w:pStyle w:val="Default"/>
              <w:spacing w:after="30"/>
              <w:jc w:val="both"/>
              <w:rPr>
                <w:sz w:val="23"/>
                <w:szCs w:val="23"/>
              </w:rPr>
            </w:pPr>
            <w:r w:rsidRPr="007A7E34">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7A7E34" w14:paraId="5A1C9382" w14:textId="77777777" w:rsidTr="00801458">
        <w:tc>
          <w:tcPr>
            <w:tcW w:w="2336" w:type="dxa"/>
          </w:tcPr>
          <w:p w14:paraId="4C518DAB" w14:textId="77777777" w:rsidR="005D65A5" w:rsidRPr="007A7E34" w:rsidRDefault="005D65A5" w:rsidP="00801458">
            <w:pPr>
              <w:jc w:val="center"/>
              <w:rPr>
                <w:rFonts w:ascii="Times New Roman" w:hAnsi="Times New Roman" w:cs="Times New Roman"/>
                <w:b/>
              </w:rPr>
            </w:pPr>
            <w:r w:rsidRPr="007A7E34">
              <w:rPr>
                <w:rFonts w:ascii="Times New Roman" w:hAnsi="Times New Roman" w:cs="Times New Roman"/>
                <w:b/>
              </w:rPr>
              <w:t>Номер контрольной точки</w:t>
            </w:r>
          </w:p>
        </w:tc>
        <w:tc>
          <w:tcPr>
            <w:tcW w:w="2336" w:type="dxa"/>
          </w:tcPr>
          <w:p w14:paraId="6FB4C23E" w14:textId="77777777" w:rsidR="005D65A5" w:rsidRPr="007A7E34" w:rsidRDefault="005D65A5" w:rsidP="00801458">
            <w:pPr>
              <w:jc w:val="center"/>
              <w:rPr>
                <w:rFonts w:ascii="Times New Roman" w:hAnsi="Times New Roman" w:cs="Times New Roman"/>
                <w:b/>
              </w:rPr>
            </w:pPr>
            <w:r w:rsidRPr="007A7E34">
              <w:rPr>
                <w:rFonts w:ascii="Times New Roman" w:hAnsi="Times New Roman" w:cs="Times New Roman"/>
                <w:b/>
              </w:rPr>
              <w:t>Тип контрольной точки</w:t>
            </w:r>
          </w:p>
        </w:tc>
        <w:tc>
          <w:tcPr>
            <w:tcW w:w="2336" w:type="dxa"/>
          </w:tcPr>
          <w:p w14:paraId="048CBEA9" w14:textId="77777777" w:rsidR="005D65A5" w:rsidRPr="007A7E34" w:rsidRDefault="005D65A5" w:rsidP="00801458">
            <w:pPr>
              <w:jc w:val="center"/>
              <w:rPr>
                <w:rFonts w:ascii="Times New Roman" w:hAnsi="Times New Roman" w:cs="Times New Roman"/>
                <w:b/>
              </w:rPr>
            </w:pPr>
            <w:r w:rsidRPr="007A7E34">
              <w:rPr>
                <w:rFonts w:ascii="Times New Roman" w:hAnsi="Times New Roman" w:cs="Times New Roman"/>
                <w:b/>
              </w:rPr>
              <w:t>Способ проведения</w:t>
            </w:r>
          </w:p>
        </w:tc>
        <w:tc>
          <w:tcPr>
            <w:tcW w:w="2337" w:type="dxa"/>
          </w:tcPr>
          <w:p w14:paraId="267B0FDF" w14:textId="77777777" w:rsidR="005D65A5" w:rsidRPr="007A7E34" w:rsidRDefault="005D65A5" w:rsidP="00801458">
            <w:pPr>
              <w:jc w:val="center"/>
              <w:rPr>
                <w:rFonts w:ascii="Times New Roman" w:hAnsi="Times New Roman" w:cs="Times New Roman"/>
                <w:b/>
              </w:rPr>
            </w:pPr>
            <w:r w:rsidRPr="007A7E34">
              <w:rPr>
                <w:rFonts w:ascii="Times New Roman" w:hAnsi="Times New Roman" w:cs="Times New Roman"/>
                <w:b/>
              </w:rPr>
              <w:t>Номера тем</w:t>
            </w:r>
          </w:p>
        </w:tc>
      </w:tr>
      <w:tr w:rsidR="005D65A5" w:rsidRPr="007A7E34" w14:paraId="07658034" w14:textId="77777777" w:rsidTr="00801458">
        <w:tc>
          <w:tcPr>
            <w:tcW w:w="2336" w:type="dxa"/>
          </w:tcPr>
          <w:p w14:paraId="1553D698" w14:textId="78F29BFB" w:rsidR="005D65A5" w:rsidRPr="007A7E34" w:rsidRDefault="007478E0" w:rsidP="00801458">
            <w:pPr>
              <w:jc w:val="center"/>
              <w:rPr>
                <w:rFonts w:ascii="Times New Roman" w:hAnsi="Times New Roman" w:cs="Times New Roman"/>
              </w:rPr>
            </w:pPr>
            <w:r w:rsidRPr="007A7E34">
              <w:rPr>
                <w:rFonts w:ascii="Times New Roman" w:hAnsi="Times New Roman" w:cs="Times New Roman"/>
                <w:lang w:val="en-US"/>
              </w:rPr>
              <w:t>1</w:t>
            </w:r>
          </w:p>
        </w:tc>
        <w:tc>
          <w:tcPr>
            <w:tcW w:w="2336" w:type="dxa"/>
          </w:tcPr>
          <w:p w14:paraId="4C5C3C11" w14:textId="5E14221A" w:rsidR="005D65A5" w:rsidRPr="007A7E34" w:rsidRDefault="007478E0" w:rsidP="00801458">
            <w:pPr>
              <w:rPr>
                <w:rFonts w:ascii="Times New Roman" w:hAnsi="Times New Roman" w:cs="Times New Roman"/>
              </w:rPr>
            </w:pPr>
            <w:r w:rsidRPr="007A7E34">
              <w:rPr>
                <w:rFonts w:ascii="Times New Roman" w:hAnsi="Times New Roman" w:cs="Times New Roman"/>
                <w:lang w:val="en-US"/>
              </w:rPr>
              <w:t>Аналитическая работа</w:t>
            </w:r>
          </w:p>
        </w:tc>
        <w:tc>
          <w:tcPr>
            <w:tcW w:w="2336" w:type="dxa"/>
          </w:tcPr>
          <w:p w14:paraId="09793085" w14:textId="37E3864C" w:rsidR="005D65A5" w:rsidRPr="007A7E34" w:rsidRDefault="007478E0" w:rsidP="00801458">
            <w:pPr>
              <w:rPr>
                <w:rFonts w:ascii="Times New Roman" w:hAnsi="Times New Roman" w:cs="Times New Roman"/>
              </w:rPr>
            </w:pPr>
            <w:r w:rsidRPr="007A7E34">
              <w:rPr>
                <w:rFonts w:ascii="Times New Roman" w:hAnsi="Times New Roman" w:cs="Times New Roman"/>
                <w:lang w:val="en-US"/>
              </w:rPr>
              <w:t>письменно</w:t>
            </w:r>
          </w:p>
        </w:tc>
        <w:tc>
          <w:tcPr>
            <w:tcW w:w="2337" w:type="dxa"/>
          </w:tcPr>
          <w:p w14:paraId="094717B7" w14:textId="2660FE96" w:rsidR="005D65A5" w:rsidRPr="007A7E34" w:rsidRDefault="007478E0" w:rsidP="00801458">
            <w:pPr>
              <w:rPr>
                <w:rFonts w:ascii="Times New Roman" w:hAnsi="Times New Roman" w:cs="Times New Roman"/>
              </w:rPr>
            </w:pPr>
            <w:r w:rsidRPr="007A7E34">
              <w:rPr>
                <w:rFonts w:ascii="Times New Roman" w:hAnsi="Times New Roman" w:cs="Times New Roman"/>
                <w:lang w:val="en-US"/>
              </w:rPr>
              <w:t>2</w:t>
            </w:r>
          </w:p>
        </w:tc>
      </w:tr>
      <w:tr w:rsidR="005D65A5" w:rsidRPr="007A7E34" w14:paraId="388CDBB5" w14:textId="77777777" w:rsidTr="00801458">
        <w:tc>
          <w:tcPr>
            <w:tcW w:w="2336" w:type="dxa"/>
          </w:tcPr>
          <w:p w14:paraId="1D2AA699" w14:textId="77777777" w:rsidR="005D65A5" w:rsidRPr="007A7E34" w:rsidRDefault="007478E0" w:rsidP="00801458">
            <w:pPr>
              <w:jc w:val="center"/>
              <w:rPr>
                <w:rFonts w:ascii="Times New Roman" w:hAnsi="Times New Roman" w:cs="Times New Roman"/>
              </w:rPr>
            </w:pPr>
            <w:r w:rsidRPr="007A7E34">
              <w:rPr>
                <w:rFonts w:ascii="Times New Roman" w:hAnsi="Times New Roman" w:cs="Times New Roman"/>
                <w:lang w:val="en-US"/>
              </w:rPr>
              <w:t>2</w:t>
            </w:r>
          </w:p>
        </w:tc>
        <w:tc>
          <w:tcPr>
            <w:tcW w:w="2336" w:type="dxa"/>
          </w:tcPr>
          <w:p w14:paraId="0845FF9F" w14:textId="77777777" w:rsidR="005D65A5" w:rsidRPr="007A7E34" w:rsidRDefault="007478E0" w:rsidP="00801458">
            <w:pPr>
              <w:rPr>
                <w:rFonts w:ascii="Times New Roman" w:hAnsi="Times New Roman" w:cs="Times New Roman"/>
              </w:rPr>
            </w:pPr>
            <w:r w:rsidRPr="007A7E34">
              <w:rPr>
                <w:rFonts w:ascii="Times New Roman" w:hAnsi="Times New Roman" w:cs="Times New Roman"/>
                <w:lang w:val="en-US"/>
              </w:rPr>
              <w:t>Информационно-аналитическая работа</w:t>
            </w:r>
          </w:p>
        </w:tc>
        <w:tc>
          <w:tcPr>
            <w:tcW w:w="2336" w:type="dxa"/>
          </w:tcPr>
          <w:p w14:paraId="006C278B" w14:textId="77777777" w:rsidR="005D65A5" w:rsidRPr="007A7E34" w:rsidRDefault="007478E0" w:rsidP="00801458">
            <w:pPr>
              <w:rPr>
                <w:rFonts w:ascii="Times New Roman" w:hAnsi="Times New Roman" w:cs="Times New Roman"/>
              </w:rPr>
            </w:pPr>
            <w:r w:rsidRPr="007A7E34">
              <w:rPr>
                <w:rFonts w:ascii="Times New Roman" w:hAnsi="Times New Roman" w:cs="Times New Roman"/>
                <w:lang w:val="en-US"/>
              </w:rPr>
              <w:t>письменно</w:t>
            </w:r>
          </w:p>
        </w:tc>
        <w:tc>
          <w:tcPr>
            <w:tcW w:w="2337" w:type="dxa"/>
          </w:tcPr>
          <w:p w14:paraId="5035BC7D" w14:textId="77777777" w:rsidR="005D65A5" w:rsidRPr="007A7E34" w:rsidRDefault="007478E0" w:rsidP="00801458">
            <w:pPr>
              <w:rPr>
                <w:rFonts w:ascii="Times New Roman" w:hAnsi="Times New Roman" w:cs="Times New Roman"/>
              </w:rPr>
            </w:pPr>
            <w:r w:rsidRPr="007A7E34">
              <w:rPr>
                <w:rFonts w:ascii="Times New Roman" w:hAnsi="Times New Roman" w:cs="Times New Roman"/>
                <w:lang w:val="en-US"/>
              </w:rPr>
              <w:t>3,4</w:t>
            </w:r>
          </w:p>
        </w:tc>
      </w:tr>
      <w:tr w:rsidR="005D65A5" w:rsidRPr="007A7E34" w14:paraId="0F44DDA3" w14:textId="77777777" w:rsidTr="00801458">
        <w:tc>
          <w:tcPr>
            <w:tcW w:w="2336" w:type="dxa"/>
          </w:tcPr>
          <w:p w14:paraId="0ED57AF6" w14:textId="77777777" w:rsidR="005D65A5" w:rsidRPr="007A7E34" w:rsidRDefault="007478E0" w:rsidP="00801458">
            <w:pPr>
              <w:jc w:val="center"/>
              <w:rPr>
                <w:rFonts w:ascii="Times New Roman" w:hAnsi="Times New Roman" w:cs="Times New Roman"/>
              </w:rPr>
            </w:pPr>
            <w:r w:rsidRPr="007A7E34">
              <w:rPr>
                <w:rFonts w:ascii="Times New Roman" w:hAnsi="Times New Roman" w:cs="Times New Roman"/>
                <w:lang w:val="en-US"/>
              </w:rPr>
              <w:t>3</w:t>
            </w:r>
          </w:p>
        </w:tc>
        <w:tc>
          <w:tcPr>
            <w:tcW w:w="2336" w:type="dxa"/>
          </w:tcPr>
          <w:p w14:paraId="2EDAD86E" w14:textId="77777777" w:rsidR="005D65A5" w:rsidRPr="007A7E34" w:rsidRDefault="007478E0" w:rsidP="00801458">
            <w:pPr>
              <w:rPr>
                <w:rFonts w:ascii="Times New Roman" w:hAnsi="Times New Roman" w:cs="Times New Roman"/>
              </w:rPr>
            </w:pPr>
            <w:r w:rsidRPr="007A7E34">
              <w:rPr>
                <w:rFonts w:ascii="Times New Roman" w:hAnsi="Times New Roman" w:cs="Times New Roman"/>
                <w:lang w:val="en-US"/>
              </w:rPr>
              <w:t>Текущий контроль</w:t>
            </w:r>
          </w:p>
        </w:tc>
        <w:tc>
          <w:tcPr>
            <w:tcW w:w="2336" w:type="dxa"/>
          </w:tcPr>
          <w:p w14:paraId="1CADBC1F" w14:textId="77777777" w:rsidR="005D65A5" w:rsidRPr="007A7E34" w:rsidRDefault="007478E0" w:rsidP="00801458">
            <w:pPr>
              <w:rPr>
                <w:rFonts w:ascii="Times New Roman" w:hAnsi="Times New Roman" w:cs="Times New Roman"/>
              </w:rPr>
            </w:pPr>
            <w:r w:rsidRPr="007A7E34">
              <w:rPr>
                <w:rFonts w:ascii="Times New Roman" w:hAnsi="Times New Roman" w:cs="Times New Roman"/>
              </w:rPr>
              <w:t>с помощью технических средств и информационных систем</w:t>
            </w:r>
          </w:p>
        </w:tc>
        <w:tc>
          <w:tcPr>
            <w:tcW w:w="2337" w:type="dxa"/>
          </w:tcPr>
          <w:p w14:paraId="5016A1AA" w14:textId="77777777" w:rsidR="005D65A5" w:rsidRPr="007A7E34" w:rsidRDefault="007478E0" w:rsidP="00801458">
            <w:pPr>
              <w:rPr>
                <w:rFonts w:ascii="Times New Roman" w:hAnsi="Times New Roman" w:cs="Times New Roman"/>
              </w:rPr>
            </w:pPr>
            <w:r w:rsidRPr="007A7E34">
              <w:rPr>
                <w:rFonts w:ascii="Times New Roman" w:hAnsi="Times New Roman" w:cs="Times New Roman"/>
                <w:lang w:val="en-US"/>
              </w:rPr>
              <w:t>1-6</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0D9AE882"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A7E34" w14:paraId="7E97E9AC" w14:textId="77777777" w:rsidTr="007A7E34">
        <w:tc>
          <w:tcPr>
            <w:tcW w:w="562" w:type="dxa"/>
          </w:tcPr>
          <w:p w14:paraId="3D4460DC" w14:textId="77777777" w:rsidR="007A7E34" w:rsidRDefault="007A7E34">
            <w:pPr>
              <w:pStyle w:val="Default"/>
              <w:spacing w:after="30"/>
              <w:jc w:val="both"/>
              <w:rPr>
                <w:sz w:val="23"/>
                <w:szCs w:val="23"/>
                <w:lang w:val="en-US"/>
              </w:rPr>
            </w:pPr>
          </w:p>
        </w:tc>
        <w:tc>
          <w:tcPr>
            <w:tcW w:w="8783" w:type="dxa"/>
            <w:hideMark/>
          </w:tcPr>
          <w:p w14:paraId="0344B9C8" w14:textId="77777777" w:rsidR="007A7E34" w:rsidRDefault="007A7E34">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7A7E34" w14:paraId="0267C479" w14:textId="77777777" w:rsidTr="00801458">
        <w:tc>
          <w:tcPr>
            <w:tcW w:w="2500" w:type="pct"/>
          </w:tcPr>
          <w:p w14:paraId="37F699C9" w14:textId="77777777" w:rsidR="00B8237E" w:rsidRPr="007A7E34" w:rsidRDefault="00B8237E" w:rsidP="00801458">
            <w:pPr>
              <w:jc w:val="center"/>
              <w:rPr>
                <w:rFonts w:ascii="Times New Roman" w:hAnsi="Times New Roman" w:cs="Times New Roman"/>
                <w:b/>
              </w:rPr>
            </w:pPr>
            <w:r w:rsidRPr="007A7E34">
              <w:rPr>
                <w:rFonts w:ascii="Times New Roman" w:hAnsi="Times New Roman" w:cs="Times New Roman"/>
                <w:b/>
              </w:rPr>
              <w:t>Наименования самостоятельной работы</w:t>
            </w:r>
          </w:p>
        </w:tc>
        <w:tc>
          <w:tcPr>
            <w:tcW w:w="2500" w:type="pct"/>
          </w:tcPr>
          <w:p w14:paraId="0A769611" w14:textId="77777777" w:rsidR="00B8237E" w:rsidRPr="007A7E34" w:rsidRDefault="00B8237E" w:rsidP="00801458">
            <w:pPr>
              <w:jc w:val="center"/>
              <w:rPr>
                <w:rFonts w:ascii="Times New Roman" w:hAnsi="Times New Roman" w:cs="Times New Roman"/>
                <w:b/>
              </w:rPr>
            </w:pPr>
            <w:r w:rsidRPr="007A7E34">
              <w:rPr>
                <w:rFonts w:ascii="Times New Roman" w:hAnsi="Times New Roman" w:cs="Times New Roman"/>
                <w:b/>
              </w:rPr>
              <w:t>Номера тем</w:t>
            </w:r>
          </w:p>
        </w:tc>
      </w:tr>
      <w:tr w:rsidR="00B8237E" w:rsidRPr="007A7E34" w14:paraId="3F240151" w14:textId="77777777" w:rsidTr="00801458">
        <w:tc>
          <w:tcPr>
            <w:tcW w:w="2500" w:type="pct"/>
          </w:tcPr>
          <w:p w14:paraId="61E91592" w14:textId="61A0874C" w:rsidR="00B8237E" w:rsidRPr="007A7E34" w:rsidRDefault="00B8237E" w:rsidP="00801458">
            <w:pPr>
              <w:rPr>
                <w:rFonts w:ascii="Times New Roman" w:hAnsi="Times New Roman" w:cs="Times New Roman"/>
                <w:lang w:val="en-US"/>
              </w:rPr>
            </w:pPr>
            <w:r w:rsidRPr="007A7E34">
              <w:rPr>
                <w:rFonts w:ascii="Times New Roman" w:hAnsi="Times New Roman" w:cs="Times New Roman"/>
                <w:lang w:val="en-US"/>
              </w:rPr>
              <w:t>Подготовка сообщений, докладов</w:t>
            </w:r>
          </w:p>
        </w:tc>
        <w:tc>
          <w:tcPr>
            <w:tcW w:w="2500" w:type="pct"/>
          </w:tcPr>
          <w:p w14:paraId="45ED640C" w14:textId="16CDBBD7" w:rsidR="00B8237E" w:rsidRPr="007A7E34" w:rsidRDefault="005C548A" w:rsidP="00801458">
            <w:pPr>
              <w:rPr>
                <w:rFonts w:ascii="Times New Roman" w:hAnsi="Times New Roman" w:cs="Times New Roman"/>
              </w:rPr>
            </w:pPr>
            <w:r w:rsidRPr="007A7E34">
              <w:rPr>
                <w:rFonts w:ascii="Times New Roman" w:hAnsi="Times New Roman" w:cs="Times New Roman"/>
                <w:lang w:val="en-US"/>
              </w:rPr>
              <w:t>2</w:t>
            </w:r>
          </w:p>
        </w:tc>
      </w:tr>
      <w:tr w:rsidR="00B8237E" w:rsidRPr="007A7E34" w14:paraId="3D7659DF" w14:textId="77777777" w:rsidTr="00801458">
        <w:tc>
          <w:tcPr>
            <w:tcW w:w="2500" w:type="pct"/>
          </w:tcPr>
          <w:p w14:paraId="5FF778C0" w14:textId="77777777" w:rsidR="00B8237E" w:rsidRPr="007A7E34" w:rsidRDefault="00B8237E" w:rsidP="00801458">
            <w:pPr>
              <w:rPr>
                <w:rFonts w:ascii="Times New Roman" w:hAnsi="Times New Roman" w:cs="Times New Roman"/>
              </w:rPr>
            </w:pPr>
            <w:r w:rsidRPr="007A7E34">
              <w:rPr>
                <w:rFonts w:ascii="Times New Roman" w:hAnsi="Times New Roman" w:cs="Times New Roman"/>
              </w:rPr>
              <w:t>Подготовка к лекционным и практическим занятиям</w:t>
            </w:r>
          </w:p>
        </w:tc>
        <w:tc>
          <w:tcPr>
            <w:tcW w:w="2500" w:type="pct"/>
          </w:tcPr>
          <w:p w14:paraId="33E042FB" w14:textId="77777777" w:rsidR="00B8237E" w:rsidRPr="007A7E34" w:rsidRDefault="005C548A" w:rsidP="00801458">
            <w:pPr>
              <w:rPr>
                <w:rFonts w:ascii="Times New Roman" w:hAnsi="Times New Roman" w:cs="Times New Roman"/>
              </w:rPr>
            </w:pPr>
            <w:r w:rsidRPr="007A7E34">
              <w:rPr>
                <w:rFonts w:ascii="Times New Roman" w:hAnsi="Times New Roman" w:cs="Times New Roman"/>
                <w:lang w:val="en-US"/>
              </w:rPr>
              <w:t>1-6</w:t>
            </w:r>
          </w:p>
        </w:tc>
      </w:tr>
      <w:tr w:rsidR="00B8237E" w:rsidRPr="007A7E34" w14:paraId="069F5211" w14:textId="77777777" w:rsidTr="00801458">
        <w:tc>
          <w:tcPr>
            <w:tcW w:w="2500" w:type="pct"/>
          </w:tcPr>
          <w:p w14:paraId="00628CD1" w14:textId="77777777" w:rsidR="00B8237E" w:rsidRPr="007A7E34" w:rsidRDefault="00B8237E" w:rsidP="00801458">
            <w:pPr>
              <w:rPr>
                <w:rFonts w:ascii="Times New Roman" w:hAnsi="Times New Roman" w:cs="Times New Roman"/>
                <w:lang w:val="en-US"/>
              </w:rPr>
            </w:pPr>
            <w:r w:rsidRPr="007A7E34">
              <w:rPr>
                <w:rFonts w:ascii="Times New Roman" w:hAnsi="Times New Roman" w:cs="Times New Roman"/>
                <w:lang w:val="en-US"/>
              </w:rPr>
              <w:t>Разработка индивидуальных/ групповых проектов</w:t>
            </w:r>
          </w:p>
        </w:tc>
        <w:tc>
          <w:tcPr>
            <w:tcW w:w="2500" w:type="pct"/>
          </w:tcPr>
          <w:p w14:paraId="5FC0E85E" w14:textId="77777777" w:rsidR="00B8237E" w:rsidRPr="007A7E34" w:rsidRDefault="005C548A" w:rsidP="00801458">
            <w:pPr>
              <w:rPr>
                <w:rFonts w:ascii="Times New Roman" w:hAnsi="Times New Roman" w:cs="Times New Roman"/>
              </w:rPr>
            </w:pPr>
            <w:r w:rsidRPr="007A7E34">
              <w:rPr>
                <w:rFonts w:ascii="Times New Roman" w:hAnsi="Times New Roman" w:cs="Times New Roman"/>
                <w:lang w:val="en-US"/>
              </w:rPr>
              <w:t>1-6</w:t>
            </w:r>
          </w:p>
        </w:tc>
      </w:tr>
      <w:tr w:rsidR="00B8237E" w:rsidRPr="007A7E34" w14:paraId="0D1A6D1D" w14:textId="77777777" w:rsidTr="00801458">
        <w:tc>
          <w:tcPr>
            <w:tcW w:w="2500" w:type="pct"/>
          </w:tcPr>
          <w:p w14:paraId="291C17F7" w14:textId="77777777" w:rsidR="00B8237E" w:rsidRPr="007A7E34" w:rsidRDefault="00B8237E" w:rsidP="00801458">
            <w:pPr>
              <w:rPr>
                <w:rFonts w:ascii="Times New Roman" w:hAnsi="Times New Roman" w:cs="Times New Roman"/>
              </w:rPr>
            </w:pPr>
            <w:r w:rsidRPr="007A7E34">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35D024A4" w14:textId="77777777" w:rsidR="00B8237E" w:rsidRPr="007A7E34" w:rsidRDefault="005C548A" w:rsidP="00801458">
            <w:pPr>
              <w:rPr>
                <w:rFonts w:ascii="Times New Roman" w:hAnsi="Times New Roman" w:cs="Times New Roman"/>
              </w:rPr>
            </w:pPr>
            <w:r w:rsidRPr="007A7E34">
              <w:rPr>
                <w:rFonts w:ascii="Times New Roman" w:hAnsi="Times New Roman" w:cs="Times New Roman"/>
                <w:lang w:val="en-US"/>
              </w:rPr>
              <w:t>1-6</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7A7E34">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7A7E34">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7A7E34">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7A7E34">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7A7E34">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7A7E34">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7A7E34">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7A7E34">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F653B0" w14:textId="77777777" w:rsidR="004B56EB" w:rsidRDefault="004B56EB" w:rsidP="00315CA6">
      <w:pPr>
        <w:spacing w:after="0" w:line="240" w:lineRule="auto"/>
      </w:pPr>
      <w:r>
        <w:separator/>
      </w:r>
    </w:p>
  </w:endnote>
  <w:endnote w:type="continuationSeparator" w:id="0">
    <w:p w14:paraId="13793461" w14:textId="77777777" w:rsidR="004B56EB" w:rsidRDefault="004B56EB"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CD05D2">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A3B1F2" w14:textId="77777777" w:rsidR="004B56EB" w:rsidRDefault="004B56EB" w:rsidP="00315CA6">
      <w:pPr>
        <w:spacing w:after="0" w:line="240" w:lineRule="auto"/>
      </w:pPr>
      <w:r>
        <w:separator/>
      </w:r>
    </w:p>
  </w:footnote>
  <w:footnote w:type="continuationSeparator" w:id="0">
    <w:p w14:paraId="1331C369" w14:textId="77777777" w:rsidR="004B56EB" w:rsidRDefault="004B56EB"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B56EB"/>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A7E34"/>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D05D2"/>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845905851">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564442263">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63988%20"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urait.ru/bcode/563913%20"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www.iprbookshop.ru/123317.html"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iprbookshop.ru/123317.html%20%20"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CB05EB37-8565-4E57-A31E-F8240DC90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3413</Words>
  <Characters>19459</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2026-02-25T14:27:00Z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